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10D8" w14:textId="77777777" w:rsidR="00901837" w:rsidRPr="00A033C2" w:rsidRDefault="00B55676" w:rsidP="00901837">
      <w:pPr>
        <w:pStyle w:val="A-Dachzeile"/>
        <w:rPr>
          <w:rFonts w:cs="Arial"/>
        </w:rPr>
      </w:pPr>
      <w:r>
        <w:rPr>
          <w:rFonts w:cs="Arial"/>
        </w:rPr>
        <w:t>Download-</w:t>
      </w:r>
      <w:r w:rsidR="00904870">
        <w:rPr>
          <w:rFonts w:cs="Arial"/>
        </w:rPr>
        <w:t>Dokument</w:t>
      </w:r>
    </w:p>
    <w:p w14:paraId="25F4E937" w14:textId="77777777" w:rsidR="00901837" w:rsidRDefault="00904870" w:rsidP="00A033C2">
      <w:pPr>
        <w:pStyle w:val="A-berschriftgro"/>
        <w:rPr>
          <w:rFonts w:ascii="Arial" w:hAnsi="Arial" w:cs="Arial"/>
        </w:rPr>
      </w:pPr>
      <w:r>
        <w:rPr>
          <w:rFonts w:ascii="Arial" w:hAnsi="Arial" w:cs="Arial"/>
        </w:rPr>
        <w:t>Kfz-Überlassung an Mitarbeiter: Unser Vorschlag für Ihre vertragliche Vereinbarung</w:t>
      </w:r>
    </w:p>
    <w:p w14:paraId="397849DF" w14:textId="77777777" w:rsidR="003850DD" w:rsidRPr="00A033C2" w:rsidRDefault="003850DD" w:rsidP="00A033C2">
      <w:pPr>
        <w:pStyle w:val="A-berschriftgro"/>
        <w:rPr>
          <w:rFonts w:ascii="Arial" w:hAnsi="Arial" w:cs="Arial"/>
        </w:rPr>
      </w:pPr>
    </w:p>
    <w:p w14:paraId="22A431E3" w14:textId="77777777" w:rsidR="000A5525" w:rsidRPr="000A5525" w:rsidRDefault="000A5525" w:rsidP="000A5525">
      <w:pPr>
        <w:pStyle w:val="A-Grundtext"/>
      </w:pPr>
      <w:r w:rsidRPr="000A5525">
        <w:t xml:space="preserve">Zwischen … (Name des Arbeitgebers, Straße, Ort) – im Folgenden Arbeitgeber genannt –  </w:t>
      </w:r>
    </w:p>
    <w:p w14:paraId="101A9128" w14:textId="77777777" w:rsidR="000A5525" w:rsidRPr="000A5525" w:rsidRDefault="000A5525" w:rsidP="000A5525">
      <w:pPr>
        <w:pStyle w:val="A-Grundtext"/>
      </w:pPr>
      <w:r w:rsidRPr="000A5525">
        <w:t>und Herrn/Frau ... (Name, Straße, Ort) – im Folgenden Arbeitnehmer genannt –</w:t>
      </w:r>
    </w:p>
    <w:p w14:paraId="663F6E24" w14:textId="77777777" w:rsidR="000A5525" w:rsidRPr="000A5525" w:rsidRDefault="000A5525" w:rsidP="000A5525">
      <w:pPr>
        <w:pStyle w:val="A-Grundtext"/>
      </w:pPr>
      <w:r w:rsidRPr="000A5525">
        <w:t>wird folgender Kraftfahrzeugüberlassungsvertrag in Ergänzung zum Arbeitsvertrag vom ... geschlossen:</w:t>
      </w:r>
    </w:p>
    <w:p w14:paraId="2A714747" w14:textId="77777777" w:rsidR="000A5525" w:rsidRPr="000A5525" w:rsidRDefault="000A5525" w:rsidP="000A5525">
      <w:pPr>
        <w:pStyle w:val="A-Grundtext"/>
      </w:pPr>
    </w:p>
    <w:p w14:paraId="56C82D5B" w14:textId="77777777" w:rsidR="000A5525" w:rsidRPr="000A5525" w:rsidRDefault="000A5525" w:rsidP="000A5525">
      <w:pPr>
        <w:pStyle w:val="A-Grundtext"/>
        <w:jc w:val="center"/>
      </w:pPr>
      <w:r w:rsidRPr="000A5525">
        <w:rPr>
          <w:b/>
          <w:bCs/>
        </w:rPr>
        <w:t>§ 1 Fahrzeug und Nutzungsumfan</w:t>
      </w:r>
      <w:r w:rsidRPr="000A5525">
        <w:t>g</w:t>
      </w:r>
    </w:p>
    <w:p w14:paraId="5880EF99" w14:textId="5B509C37" w:rsidR="000A5525" w:rsidRPr="000A5525" w:rsidRDefault="000A5525" w:rsidP="003850DD">
      <w:pPr>
        <w:pStyle w:val="A-Grundtext"/>
        <w:numPr>
          <w:ilvl w:val="0"/>
          <w:numId w:val="28"/>
        </w:numPr>
      </w:pPr>
      <w:r w:rsidRPr="000A5525">
        <w:t xml:space="preserve">Der Arbeitgeber überlässt dem Arbeitnehmer das Fahrzeug der Marke ..., amtliches Kennzeichen ... ab dem ... zur Benutzung. Mit der </w:t>
      </w:r>
      <w:proofErr w:type="gramStart"/>
      <w:r w:rsidRPr="000A5525">
        <w:t>Übergabe  des</w:t>
      </w:r>
      <w:proofErr w:type="gramEnd"/>
      <w:r w:rsidRPr="000A5525">
        <w:t xml:space="preserve"> Fahrzeugs übergibt er dem Arbeitnehmer den Fahrzeugschein und die -schlüssel. Die Übergabe wird in einem Protokoll dokumentiert, das beide Parteien unterschreiben.</w:t>
      </w:r>
    </w:p>
    <w:p w14:paraId="65749DDE" w14:textId="4F02A473" w:rsidR="000A5525" w:rsidRPr="000A5525" w:rsidRDefault="000A5525" w:rsidP="003850DD">
      <w:pPr>
        <w:pStyle w:val="A-Grundtext"/>
        <w:numPr>
          <w:ilvl w:val="0"/>
          <w:numId w:val="28"/>
        </w:numPr>
      </w:pPr>
      <w:r w:rsidRPr="000A5525">
        <w:t xml:space="preserve">Im Falle der Ersatzbeschaffung legt der Arbeitgeber Fahrzeugmarke und Typ fest. </w:t>
      </w:r>
    </w:p>
    <w:p w14:paraId="45D92CF5" w14:textId="77777777" w:rsidR="000A5525" w:rsidRPr="000A5525" w:rsidRDefault="000A5525" w:rsidP="000A5525">
      <w:pPr>
        <w:pStyle w:val="A-Grundtext"/>
      </w:pPr>
    </w:p>
    <w:p w14:paraId="379E8EA4" w14:textId="77777777" w:rsidR="000A5525" w:rsidRPr="000A5525" w:rsidRDefault="000A5525" w:rsidP="000A5525">
      <w:pPr>
        <w:pStyle w:val="A-Grundtext"/>
        <w:jc w:val="center"/>
        <w:rPr>
          <w:b/>
          <w:bCs/>
        </w:rPr>
      </w:pPr>
      <w:r w:rsidRPr="000A5525">
        <w:rPr>
          <w:b/>
          <w:bCs/>
        </w:rPr>
        <w:t>§ 2 Privatnutzung und Besteuerung</w:t>
      </w:r>
    </w:p>
    <w:p w14:paraId="58D30909" w14:textId="17626ACF" w:rsidR="000A5525" w:rsidRPr="000A5525" w:rsidRDefault="000A5525" w:rsidP="003850DD">
      <w:pPr>
        <w:pStyle w:val="A-Grundtext"/>
        <w:numPr>
          <w:ilvl w:val="0"/>
          <w:numId w:val="26"/>
        </w:numPr>
      </w:pPr>
      <w:r w:rsidRPr="000A5525">
        <w:t>Der Arbeitnehmer nutzt das Fahrzeug überwiegend für betriebliche Zwecke im Zusammenhang mit dem Arbeitsverhältnis.</w:t>
      </w:r>
    </w:p>
    <w:p w14:paraId="330E87D8" w14:textId="623D7549" w:rsidR="000A5525" w:rsidRPr="000A5525" w:rsidRDefault="000A5525" w:rsidP="003850DD">
      <w:pPr>
        <w:pStyle w:val="A-Grundtext"/>
        <w:numPr>
          <w:ilvl w:val="0"/>
          <w:numId w:val="26"/>
        </w:numPr>
      </w:pPr>
      <w:r w:rsidRPr="000A5525">
        <w:t xml:space="preserve">Außerdem gestattet es der Arbeitgeber dem Arbeitnehmer, das Fahrzeug auch zu Privatfahrten zu nutzen. </w:t>
      </w:r>
    </w:p>
    <w:p w14:paraId="4F7E40AF" w14:textId="6AC94A4F" w:rsidR="000A5525" w:rsidRPr="000A5525" w:rsidRDefault="000A5525" w:rsidP="003850DD">
      <w:pPr>
        <w:pStyle w:val="A-Grundtext"/>
        <w:numPr>
          <w:ilvl w:val="0"/>
          <w:numId w:val="26"/>
        </w:numPr>
      </w:pPr>
      <w:r w:rsidRPr="000A5525">
        <w:t>Eine Überlassung des Fahrzeugs an Dritte ist unzulässig, es sei denn, hierfür besteht ein betriebliches oder geschäftliches Interesse.</w:t>
      </w:r>
    </w:p>
    <w:p w14:paraId="398463E6" w14:textId="47349BE7" w:rsidR="000A5525" w:rsidRPr="000A5525" w:rsidRDefault="000A5525" w:rsidP="003850DD">
      <w:pPr>
        <w:pStyle w:val="A-Grundtext"/>
        <w:numPr>
          <w:ilvl w:val="0"/>
          <w:numId w:val="26"/>
        </w:numPr>
      </w:pPr>
      <w:r w:rsidRPr="000A5525">
        <w:t xml:space="preserve">Die Privatnutzung des überlassenen Fahrzeugs stellt einen geldwerten Vorteil dar und ist beim Arbeitnehmer als Arbeitslohn lohnsteuer- und sozialversicherungspflichtig. </w:t>
      </w:r>
    </w:p>
    <w:p w14:paraId="26F93EBB" w14:textId="484DD9A4" w:rsidR="000A5525" w:rsidRPr="000A5525" w:rsidRDefault="000A5525" w:rsidP="003850DD">
      <w:pPr>
        <w:pStyle w:val="A-Grundtext"/>
        <w:numPr>
          <w:ilvl w:val="0"/>
          <w:numId w:val="26"/>
        </w:numPr>
      </w:pPr>
      <w:r w:rsidRPr="000A5525">
        <w:t>Der Arbeitgeber ermittelt den geldwerten Vorteil der Privatnutzung durch den Arbeitnehmer pauschal mit monatlich ein Prozent des inländischen Bruttolistenpreises im Zeitpunkt der Erstzulassung. Nutzt der Arbeitnehmer das überlassene Fahrzeug auch für Fahrten zwischen Wohnung und Arbeitsstätte, erhöht sich der geldwerte Vorteil um monatlich 0,03 Prozent des Bruttolistenpreises für jeden Entfernungskilometer zwischen Wohnung und Arbeitsstätte.</w:t>
      </w:r>
    </w:p>
    <w:p w14:paraId="42E84D0C" w14:textId="77777777" w:rsidR="000A5525" w:rsidRPr="000A5525" w:rsidRDefault="000A5525" w:rsidP="000A5525">
      <w:pPr>
        <w:pStyle w:val="A-Grundtext"/>
      </w:pPr>
    </w:p>
    <w:p w14:paraId="64E09947" w14:textId="77777777" w:rsidR="000A5525" w:rsidRPr="000A5525" w:rsidRDefault="000A5525" w:rsidP="000A5525">
      <w:pPr>
        <w:pStyle w:val="A-Grundtext"/>
        <w:jc w:val="center"/>
        <w:rPr>
          <w:b/>
          <w:bCs/>
        </w:rPr>
      </w:pPr>
      <w:r w:rsidRPr="000A5525">
        <w:rPr>
          <w:b/>
          <w:bCs/>
        </w:rPr>
        <w:t>§ 3 Pflichten des Arbeitgebers</w:t>
      </w:r>
    </w:p>
    <w:p w14:paraId="1765236B" w14:textId="5DE076AF" w:rsidR="000A5525" w:rsidRPr="000A5525" w:rsidRDefault="000A5525" w:rsidP="003850DD">
      <w:pPr>
        <w:pStyle w:val="A-Grundtext"/>
        <w:numPr>
          <w:ilvl w:val="0"/>
          <w:numId w:val="24"/>
        </w:numPr>
      </w:pPr>
      <w:r w:rsidRPr="000A5525">
        <w:t>Der Arbeitgeber trägt die Betriebs-, Unterhaltungs-, Pflege- und Wartungskosten des Fahrzeugs sowie die Kosten für dessen Bereifung mit Sommer- und Winterreifen. Er übergibt dem Arbeitnehmer eine Tankkarte. Er erstattet betriebliche Kosten für das Fahrzeug, die der Arbeitnehmer verauslagt hat, gegen Vorlage ordnungsgemäßer Belege.</w:t>
      </w:r>
    </w:p>
    <w:p w14:paraId="1E0C858F" w14:textId="47C0B57F" w:rsidR="000A5525" w:rsidRPr="000A5525" w:rsidRDefault="000A5525" w:rsidP="003850DD">
      <w:pPr>
        <w:pStyle w:val="A-Grundtext"/>
        <w:numPr>
          <w:ilvl w:val="0"/>
          <w:numId w:val="24"/>
        </w:numPr>
      </w:pPr>
      <w:r w:rsidRPr="000A5525">
        <w:t xml:space="preserve">Der Arbeitgeber trägt die Kosten einer Vollkaskoversicherung mit einer Selbstbeteiligung des Arbeitnehmers in Höhe von ... Euro pro Schadensfall. </w:t>
      </w:r>
    </w:p>
    <w:p w14:paraId="205402BB" w14:textId="46FFA167" w:rsidR="00901837" w:rsidRDefault="000A5525" w:rsidP="003850DD">
      <w:pPr>
        <w:pStyle w:val="A-Grundtext"/>
        <w:numPr>
          <w:ilvl w:val="0"/>
          <w:numId w:val="24"/>
        </w:numPr>
      </w:pPr>
      <w:r w:rsidRPr="000A5525">
        <w:t>Der Arbeitgeber gibt auf Verlangen des Arbeitnehmers Auskunft über die Höhe der Kosten für das überlassene Fahrzeug. Er macht Angaben zur Höhe der Kfz-Versicherung, der Kfz-Steuer, der Betriebs-, Unterhaltungs-, Pflege- und Wartungskosten des Fahrzeugs und der Abschreibung des Fahrzeugs.</w:t>
      </w:r>
    </w:p>
    <w:p w14:paraId="1AA0B376" w14:textId="77777777" w:rsidR="000A5525" w:rsidRDefault="000A5525" w:rsidP="000A5525">
      <w:pPr>
        <w:pStyle w:val="A-Grundtext"/>
      </w:pPr>
    </w:p>
    <w:p w14:paraId="36903956" w14:textId="77777777" w:rsidR="000A5525" w:rsidRPr="000A5525" w:rsidRDefault="000A5525" w:rsidP="000A5525">
      <w:pPr>
        <w:pStyle w:val="A-Grundtext"/>
        <w:jc w:val="center"/>
        <w:rPr>
          <w:b/>
          <w:bCs/>
        </w:rPr>
      </w:pPr>
      <w:r w:rsidRPr="000A5525">
        <w:rPr>
          <w:b/>
          <w:bCs/>
        </w:rPr>
        <w:t>§ 4 Pflichten und Haftung des Arbeitnehmers</w:t>
      </w:r>
    </w:p>
    <w:p w14:paraId="55F45815" w14:textId="508EAB78" w:rsidR="000A5525" w:rsidRPr="000A5525" w:rsidRDefault="000A5525" w:rsidP="003850DD">
      <w:pPr>
        <w:pStyle w:val="A-Grundtext"/>
        <w:numPr>
          <w:ilvl w:val="0"/>
          <w:numId w:val="22"/>
        </w:numPr>
      </w:pPr>
      <w:r w:rsidRPr="000A5525">
        <w:t xml:space="preserve">Der Arbeitnehmer verpflichtet sich zu sorgfältiger Fahrweise und sorgt für die rechtzeitige und ordnungs­gemäße Pflege und Wartung des Fahrzeugs. </w:t>
      </w:r>
    </w:p>
    <w:p w14:paraId="19E3EE2E" w14:textId="160ED048" w:rsidR="000A5525" w:rsidRPr="000A5525" w:rsidRDefault="000A5525" w:rsidP="003850DD">
      <w:pPr>
        <w:pStyle w:val="A-Grundtext"/>
        <w:numPr>
          <w:ilvl w:val="0"/>
          <w:numId w:val="22"/>
        </w:numPr>
      </w:pPr>
      <w:r w:rsidRPr="000A5525">
        <w:t>Der Arbeitnehmer verpflichtet sich, den Arbeitgeber sofort darüber zu unterrichten, wenn ihm die Fahrerlaubnis zeitweilig oder auf Dauer entzogen wird oder wenn es zu einem Unfall und zu Beschädigungen am Fahrzeug gekommen ist. Der Arbeitnehmer verpflichtet sich darüber hinaus, bei allen Unfällen die Polizei hinzuzuziehen.</w:t>
      </w:r>
    </w:p>
    <w:p w14:paraId="5835184D" w14:textId="51591114" w:rsidR="000A5525" w:rsidRPr="000A5525" w:rsidRDefault="000A5525" w:rsidP="003850DD">
      <w:pPr>
        <w:pStyle w:val="A-Grundtext"/>
        <w:numPr>
          <w:ilvl w:val="0"/>
          <w:numId w:val="22"/>
        </w:numPr>
      </w:pPr>
      <w:r w:rsidRPr="000A5525">
        <w:lastRenderedPageBreak/>
        <w:t>Der Arbeitnehmer haftet dem Arbeitgeber für alle von ihm vorsätzlich oder grob fahrlässig verursachten Beschädigungen des Fahrzeugs auf vollen Schadenersatz. Bei fahrlässig verursachten Schäden haftet der Arbeitnehmer in Höhe der Selbstbeteiligung der Vollkaskoversicherung und trägt den Verlust des Schadenfreiheitsrabatts.</w:t>
      </w:r>
    </w:p>
    <w:p w14:paraId="07F227A7" w14:textId="77777777" w:rsidR="000A5525" w:rsidRPr="000A5525" w:rsidRDefault="000A5525" w:rsidP="000A5525">
      <w:pPr>
        <w:pStyle w:val="A-Grundtext"/>
      </w:pPr>
    </w:p>
    <w:p w14:paraId="6FE7F7CC" w14:textId="77777777" w:rsidR="000A5525" w:rsidRPr="000A5525" w:rsidRDefault="000A5525" w:rsidP="003850DD">
      <w:pPr>
        <w:pStyle w:val="A-Grundtext"/>
        <w:jc w:val="center"/>
        <w:rPr>
          <w:b/>
          <w:bCs/>
        </w:rPr>
      </w:pPr>
      <w:r w:rsidRPr="000A5525">
        <w:rPr>
          <w:b/>
          <w:bCs/>
        </w:rPr>
        <w:t>§ 5 Rückgabe des Fahrzeugs</w:t>
      </w:r>
    </w:p>
    <w:p w14:paraId="311A4DEA" w14:textId="3EEBCAE9" w:rsidR="000A5525" w:rsidRPr="000A5525" w:rsidRDefault="000A5525" w:rsidP="003850DD">
      <w:pPr>
        <w:pStyle w:val="A-Grundtext"/>
        <w:numPr>
          <w:ilvl w:val="0"/>
          <w:numId w:val="20"/>
        </w:numPr>
        <w:ind w:left="360"/>
      </w:pPr>
      <w:r w:rsidRPr="000A5525">
        <w:t xml:space="preserve">Der Arbeitgeber ist berechtigt, für die Zukunft das Recht zur privaten Nutzung des Dienstwagens zu widerrufen und die Herausgabe des Dienstwagens zu verlangen, wenn </w:t>
      </w:r>
    </w:p>
    <w:p w14:paraId="592BC6C6" w14:textId="77777777" w:rsidR="000A5525" w:rsidRPr="000A5525" w:rsidRDefault="000A5525" w:rsidP="00165C2B">
      <w:pPr>
        <w:pStyle w:val="A-Grundtext"/>
        <w:numPr>
          <w:ilvl w:val="1"/>
          <w:numId w:val="19"/>
        </w:numPr>
      </w:pPr>
      <w:r w:rsidRPr="000A5525">
        <w:t xml:space="preserve">sachliche Gründe vorliegen und </w:t>
      </w:r>
    </w:p>
    <w:p w14:paraId="7F757FAE" w14:textId="77777777" w:rsidR="000A5525" w:rsidRPr="000A5525" w:rsidRDefault="000A5525" w:rsidP="00165C2B">
      <w:pPr>
        <w:pStyle w:val="A-Grundtext"/>
        <w:numPr>
          <w:ilvl w:val="1"/>
          <w:numId w:val="19"/>
        </w:numPr>
      </w:pPr>
      <w:r w:rsidRPr="000A5525">
        <w:t>sich die regelmäßige Gesamtvergütung des Arbeitnehmers durch den Entzug der privaten Nutzungsmöglichkeit des Dienstwagens um weniger als 25 Prozent verringert.</w:t>
      </w:r>
    </w:p>
    <w:p w14:paraId="59B029AD" w14:textId="219AD7EB" w:rsidR="000A5525" w:rsidRPr="000A5525" w:rsidRDefault="000A5525" w:rsidP="00165C2B">
      <w:pPr>
        <w:pStyle w:val="A-Grundtext"/>
        <w:numPr>
          <w:ilvl w:val="1"/>
          <w:numId w:val="19"/>
        </w:numPr>
      </w:pPr>
      <w:r w:rsidRPr="000A5525">
        <w:t xml:space="preserve">Ein sachlicher Grund liegt insbesondere vor, wenn </w:t>
      </w:r>
    </w:p>
    <w:p w14:paraId="563BA83D" w14:textId="77777777" w:rsidR="000A5525" w:rsidRPr="000A5525" w:rsidRDefault="000A5525" w:rsidP="00165C2B">
      <w:pPr>
        <w:pStyle w:val="A-Grundtext"/>
        <w:numPr>
          <w:ilvl w:val="1"/>
          <w:numId w:val="19"/>
        </w:numPr>
      </w:pPr>
      <w:r w:rsidRPr="000A5525">
        <w:t xml:space="preserve">der Arbeitnehmer den Dienstwagen vertragswidrig nutzt, </w:t>
      </w:r>
    </w:p>
    <w:p w14:paraId="49B2168F" w14:textId="77777777" w:rsidR="000A5525" w:rsidRPr="000A5525" w:rsidRDefault="000A5525" w:rsidP="00165C2B">
      <w:pPr>
        <w:pStyle w:val="A-Grundtext"/>
        <w:numPr>
          <w:ilvl w:val="1"/>
          <w:numId w:val="19"/>
        </w:numPr>
      </w:pPr>
      <w:r w:rsidRPr="000A5525">
        <w:t xml:space="preserve">der Arbeitgeber den Arbeitnehmer berechtigt von seiner Verpflichtung zur Arbeitsleistung freigestellt hat, </w:t>
      </w:r>
    </w:p>
    <w:p w14:paraId="50184317" w14:textId="77777777" w:rsidR="000A5525" w:rsidRPr="000A5525" w:rsidRDefault="000A5525" w:rsidP="00165C2B">
      <w:pPr>
        <w:pStyle w:val="A-Grundtext"/>
        <w:numPr>
          <w:ilvl w:val="1"/>
          <w:numId w:val="19"/>
        </w:numPr>
      </w:pPr>
      <w:r w:rsidRPr="000A5525">
        <w:t xml:space="preserve">dem Arbeitnehmer die Fahrerlaubnis für die Dauer von mindestens drei Monaten entzogen wird oder </w:t>
      </w:r>
    </w:p>
    <w:p w14:paraId="4DD2ACB6" w14:textId="77777777" w:rsidR="000A5525" w:rsidRPr="000A5525" w:rsidRDefault="000A5525" w:rsidP="00165C2B">
      <w:pPr>
        <w:pStyle w:val="A-Grundtext"/>
        <w:numPr>
          <w:ilvl w:val="1"/>
          <w:numId w:val="19"/>
        </w:numPr>
      </w:pPr>
      <w:r w:rsidRPr="000A5525">
        <w:t>der Arbeitnehmer eine neue Tätigkeit übernimmt, bei der er im Gegensatz zur bisherigen Tätigkeit keinen Dienstwagen benötigt.</w:t>
      </w:r>
    </w:p>
    <w:p w14:paraId="2638966A" w14:textId="4C5A107C" w:rsidR="000A5525" w:rsidRPr="000A5525" w:rsidRDefault="000A5525" w:rsidP="003850DD">
      <w:pPr>
        <w:pStyle w:val="A-Grundtext"/>
        <w:numPr>
          <w:ilvl w:val="0"/>
          <w:numId w:val="20"/>
        </w:numPr>
        <w:ind w:left="360"/>
      </w:pPr>
      <w:r w:rsidRPr="000A5525">
        <w:t>Im Fall des Widerrufs ist der Arbeitnehmer zur unverzüglichen Herausgabe des Dienstwagens samt Schlüssel, Fahrzeugpapieren, Tankkarte und sonstigem Zubehör am Sitz des Arbeitgebers verpflichtet. Ein Anspruch auf eine Entschädigung für die entgangene private Nutzungsmöglichkeit besteht nicht</w:t>
      </w:r>
    </w:p>
    <w:p w14:paraId="63EF213E" w14:textId="77777777" w:rsidR="000A5525" w:rsidRPr="000A5525" w:rsidRDefault="000A5525" w:rsidP="000A5525">
      <w:pPr>
        <w:pStyle w:val="A-Grundtext"/>
      </w:pPr>
    </w:p>
    <w:p w14:paraId="67DB4553" w14:textId="3D460DAD" w:rsidR="000A5525" w:rsidRPr="000A5525" w:rsidRDefault="000A5525" w:rsidP="003850DD">
      <w:pPr>
        <w:pStyle w:val="A-Grundtext"/>
        <w:jc w:val="center"/>
        <w:rPr>
          <w:b/>
          <w:bCs/>
        </w:rPr>
      </w:pPr>
      <w:r w:rsidRPr="000A5525">
        <w:rPr>
          <w:b/>
          <w:bCs/>
        </w:rPr>
        <w:t>§ 6 Schlussbestimmungen</w:t>
      </w:r>
    </w:p>
    <w:p w14:paraId="61FF8061" w14:textId="74A74F94" w:rsidR="000A5525" w:rsidRPr="000A5525" w:rsidRDefault="000A5525" w:rsidP="003850DD">
      <w:pPr>
        <w:pStyle w:val="A-Grundtext"/>
        <w:numPr>
          <w:ilvl w:val="0"/>
          <w:numId w:val="18"/>
        </w:numPr>
      </w:pPr>
      <w:r w:rsidRPr="000A5525">
        <w:t xml:space="preserve">Änderungen oder Ergänzungen dieses Vertrags bedürfen der Schriftform. </w:t>
      </w:r>
    </w:p>
    <w:p w14:paraId="21ECF36A" w14:textId="6A1B4920" w:rsidR="000A5525" w:rsidRPr="000A5525" w:rsidRDefault="000A5525" w:rsidP="003850DD">
      <w:pPr>
        <w:pStyle w:val="A-Grundtext"/>
        <w:numPr>
          <w:ilvl w:val="0"/>
          <w:numId w:val="18"/>
        </w:numPr>
      </w:pPr>
      <w:r w:rsidRPr="000A5525">
        <w:t>Sind einzelne Bestimmungen des Vertrags unwirksam, so wird hiervon die Wirksamkeit der übrigen Bestimmungen nicht berührt.</w:t>
      </w:r>
    </w:p>
    <w:p w14:paraId="1A42EBBF" w14:textId="77777777" w:rsidR="000A5525" w:rsidRPr="000A5525" w:rsidRDefault="000A5525" w:rsidP="000A5525">
      <w:pPr>
        <w:pStyle w:val="A-Grundtext"/>
      </w:pPr>
    </w:p>
    <w:p w14:paraId="145AC7BF" w14:textId="77777777" w:rsidR="000A5525" w:rsidRPr="000A5525" w:rsidRDefault="000A5525" w:rsidP="000A5525">
      <w:pPr>
        <w:pStyle w:val="A-Grundtext"/>
      </w:pPr>
      <w:r w:rsidRPr="000A5525">
        <w:t>Ort, Datum ...</w:t>
      </w:r>
    </w:p>
    <w:p w14:paraId="79AD9731" w14:textId="77777777" w:rsidR="000A5525" w:rsidRPr="000A5525" w:rsidRDefault="000A5525" w:rsidP="000A5525">
      <w:pPr>
        <w:pStyle w:val="A-Grundtext"/>
      </w:pPr>
      <w:r w:rsidRPr="000A5525">
        <w:t xml:space="preserve">                                                        ...                                                                             ...  </w:t>
      </w:r>
    </w:p>
    <w:p w14:paraId="10F4DE4B" w14:textId="138E2478" w:rsidR="000A5525" w:rsidRDefault="000A5525" w:rsidP="000A5525">
      <w:pPr>
        <w:pStyle w:val="A-Grundtext"/>
      </w:pPr>
      <w:r w:rsidRPr="000A5525">
        <w:t xml:space="preserve">                                      Unterschrift Arbeitgeber                                      Unterschrift Arbeitnehmer</w:t>
      </w:r>
    </w:p>
    <w:p w14:paraId="10B62293" w14:textId="77777777" w:rsidR="003850DD" w:rsidRDefault="003850DD" w:rsidP="000A5525">
      <w:pPr>
        <w:pStyle w:val="A-Grundtext"/>
      </w:pPr>
    </w:p>
    <w:p w14:paraId="15880AA0" w14:textId="77777777" w:rsidR="003850DD" w:rsidRPr="00A033C2" w:rsidRDefault="003850DD" w:rsidP="000A5525">
      <w:pPr>
        <w:pStyle w:val="A-Grundtext"/>
      </w:pPr>
    </w:p>
    <w:p w14:paraId="51F98863" w14:textId="77777777" w:rsidR="00901837" w:rsidRPr="00A033C2" w:rsidRDefault="00901837" w:rsidP="00904870">
      <w:pPr>
        <w:pStyle w:val="A-Grundtext"/>
      </w:pPr>
    </w:p>
    <w:tbl>
      <w:tblPr>
        <w:tblStyle w:val="Tabellenraster"/>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1645A" w14:paraId="23F9359D" w14:textId="77777777" w:rsidTr="001E0C39">
        <w:trPr>
          <w:trHeight w:val="1690"/>
        </w:trPr>
        <w:tc>
          <w:tcPr>
            <w:tcW w:w="9779" w:type="dxa"/>
            <w:shd w:val="clear" w:color="auto" w:fill="D9D9D9" w:themeFill="background1" w:themeFillShade="D9"/>
            <w:vAlign w:val="center"/>
          </w:tcPr>
          <w:p w14:paraId="6CF2309A"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223F80B4" w14:textId="77777777" w:rsidR="00B1645A" w:rsidRPr="00B1645A" w:rsidRDefault="00B1645A" w:rsidP="00DA1E2A">
            <w:pPr>
              <w:pStyle w:val="A-Grundtext"/>
              <w:shd w:val="clear" w:color="auto" w:fill="D9D9D9" w:themeFill="background1" w:themeFillShade="D9"/>
              <w:ind w:left="142" w:right="207"/>
            </w:pPr>
          </w:p>
          <w:p w14:paraId="79393D7F"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2A8A80E8" w14:textId="77777777" w:rsidR="00901837" w:rsidRPr="00A033C2" w:rsidRDefault="00901837" w:rsidP="00A033C2">
      <w:pPr>
        <w:pStyle w:val="A-Grundtext"/>
      </w:pPr>
    </w:p>
    <w:p w14:paraId="1E8018F4" w14:textId="77777777" w:rsidR="00901837" w:rsidRPr="00A033C2" w:rsidRDefault="00901837" w:rsidP="00901837">
      <w:pPr>
        <w:pStyle w:val="A-Grundtext"/>
      </w:pPr>
    </w:p>
    <w:p w14:paraId="334A05DC" w14:textId="77777777" w:rsidR="00F71C96" w:rsidRDefault="00F71C96" w:rsidP="00F71C96">
      <w:pPr>
        <w:pStyle w:val="A-Grundtext"/>
      </w:pPr>
    </w:p>
    <w:p w14:paraId="39CF8BC2" w14:textId="77777777" w:rsidR="004033C6" w:rsidRPr="00A033C2" w:rsidRDefault="004033C6" w:rsidP="00901837">
      <w:pPr>
        <w:pStyle w:val="A-Grundtext"/>
      </w:pPr>
    </w:p>
    <w:sectPr w:rsidR="004033C6"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7245" w14:textId="77777777" w:rsidR="00502A5C" w:rsidRDefault="00502A5C" w:rsidP="00B2150E">
      <w:pPr>
        <w:spacing w:after="0" w:line="240" w:lineRule="auto"/>
      </w:pPr>
      <w:r>
        <w:separator/>
      </w:r>
    </w:p>
  </w:endnote>
  <w:endnote w:type="continuationSeparator" w:id="0">
    <w:p w14:paraId="2E31EFA4" w14:textId="77777777" w:rsidR="00502A5C" w:rsidRDefault="00502A5C"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 Offc Pro">
    <w:altName w:val="Segoe Script"/>
    <w:panose1 w:val="020B0504020101020102"/>
    <w:charset w:val="00"/>
    <w:family w:val="swiss"/>
    <w:pitch w:val="variable"/>
    <w:sig w:usb0="A00002BF"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5729"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904870">
      <w:rPr>
        <w:rFonts w:ascii="Arial" w:hAnsi="Arial" w:cs="Arial"/>
        <w:noProof/>
        <w:sz w:val="16"/>
      </w:rPr>
      <w:t>3</w:t>
    </w:r>
    <w:r w:rsidRPr="00F71C96">
      <w:rPr>
        <w:rFonts w:ascii="Arial" w:hAnsi="Arial" w:cs="Arial"/>
        <w:sz w:val="16"/>
      </w:rPr>
      <w:fldChar w:fldCharType="end"/>
    </w:r>
    <w:r w:rsidRPr="00F71C96">
      <w:rPr>
        <w:rFonts w:ascii="Arial" w:hAnsi="Arial" w:cs="Arial"/>
        <w:sz w:val="16"/>
      </w:rPr>
      <w:t xml:space="preserve"> - </w:t>
    </w:r>
  </w:p>
  <w:p w14:paraId="70EF9ADB" w14:textId="77777777" w:rsidR="00B2150E" w:rsidRDefault="007B2FB5" w:rsidP="00B2150E">
    <w:pPr>
      <w:pStyle w:val="Fuzeile"/>
      <w:jc w:val="right"/>
    </w:pPr>
    <w:r>
      <w:rPr>
        <w:noProof/>
      </w:rPr>
      <w:drawing>
        <wp:anchor distT="0" distB="0" distL="114300" distR="114300" simplePos="0" relativeHeight="251659264" behindDoc="1" locked="0" layoutInCell="1" allowOverlap="1" wp14:anchorId="6130802A" wp14:editId="1CB1C29F">
          <wp:simplePos x="0" y="0"/>
          <wp:positionH relativeFrom="column">
            <wp:posOffset>4357370</wp:posOffset>
          </wp:positionH>
          <wp:positionV relativeFrom="paragraph">
            <wp:posOffset>-102870</wp:posOffset>
          </wp:positionV>
          <wp:extent cx="1939925" cy="27178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4A34" w14:textId="77777777" w:rsidR="008453E4" w:rsidRPr="00B55676" w:rsidRDefault="007B2FB5">
    <w:pPr>
      <w:pStyle w:val="Fuzeile"/>
      <w:rPr>
        <w:rFonts w:ascii="Arial" w:hAnsi="Arial" w:cs="Arial"/>
        <w:sz w:val="16"/>
        <w:szCs w:val="16"/>
      </w:rPr>
    </w:pPr>
    <w:r>
      <w:rPr>
        <w:noProof/>
      </w:rPr>
      <w:drawing>
        <wp:anchor distT="0" distB="0" distL="114300" distR="114300" simplePos="0" relativeHeight="251661312" behindDoc="1" locked="0" layoutInCell="1" allowOverlap="1" wp14:anchorId="01AF6CFC" wp14:editId="41F49E7E">
          <wp:simplePos x="0" y="0"/>
          <wp:positionH relativeFrom="column">
            <wp:posOffset>4509770</wp:posOffset>
          </wp:positionH>
          <wp:positionV relativeFrom="paragraph">
            <wp:posOffset>49530</wp:posOffset>
          </wp:positionV>
          <wp:extent cx="1939925" cy="271780"/>
          <wp:effectExtent l="0" t="0" r="0" b="0"/>
          <wp:wrapNone/>
          <wp:docPr id="128195299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904870">
      <w:rPr>
        <w:rFonts w:ascii="Arial" w:hAnsi="Arial" w:cs="Arial"/>
        <w:sz w:val="16"/>
        <w:szCs w:val="16"/>
      </w:rPr>
      <w:t>200 | 4438 6096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E846" w14:textId="77777777" w:rsidR="00502A5C" w:rsidRDefault="00502A5C" w:rsidP="00B2150E">
      <w:pPr>
        <w:spacing w:after="0" w:line="240" w:lineRule="auto"/>
      </w:pPr>
      <w:r>
        <w:separator/>
      </w:r>
    </w:p>
  </w:footnote>
  <w:footnote w:type="continuationSeparator" w:id="0">
    <w:p w14:paraId="660BF73B" w14:textId="77777777" w:rsidR="00502A5C" w:rsidRDefault="00502A5C"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404D" w14:textId="77777777" w:rsidR="00B2150E" w:rsidRPr="003B0C0E" w:rsidRDefault="007B364B">
    <w:pPr>
      <w:pStyle w:val="Kopfzeile"/>
      <w:rPr>
        <w:rFonts w:ascii="DINPro-Regular" w:hAnsi="DINPro-Regular"/>
      </w:rPr>
    </w:pPr>
    <w:r w:rsidRPr="007B364B">
      <w:rPr>
        <w:rFonts w:ascii="DINPro-Regular" w:hAnsi="DINPro-Regular"/>
        <w:noProof/>
        <w:lang w:eastAsia="de-DE"/>
      </w:rPr>
      <w:drawing>
        <wp:inline distT="0" distB="0" distL="0" distR="0" wp14:anchorId="2BC0948A" wp14:editId="160F39FE">
          <wp:extent cx="1228725" cy="561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61975"/>
                  </a:xfrm>
                  <a:prstGeom prst="rect">
                    <a:avLst/>
                  </a:prstGeom>
                  <a:noFill/>
                  <a:ln>
                    <a:noFill/>
                  </a:ln>
                </pic:spPr>
              </pic:pic>
            </a:graphicData>
          </a:graphic>
        </wp:inline>
      </w:drawing>
    </w:r>
  </w:p>
  <w:p w14:paraId="11ACA10B" w14:textId="77777777" w:rsidR="003B0C0E" w:rsidRDefault="003B0C0E">
    <w:pPr>
      <w:pStyle w:val="Kopfzeile"/>
      <w:rPr>
        <w:rFonts w:ascii="DINPro-Regular" w:hAnsi="DINPro-Regular"/>
      </w:rPr>
    </w:pPr>
  </w:p>
  <w:p w14:paraId="26AAD905"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BA24" w14:textId="77777777" w:rsidR="008453E4" w:rsidRDefault="007B364B">
    <w:pPr>
      <w:pStyle w:val="Kopfzeile"/>
    </w:pPr>
    <w:r w:rsidRPr="007B364B">
      <w:rPr>
        <w:rFonts w:ascii="DINPro-Regular" w:hAnsi="DINPro-Regular"/>
        <w:noProof/>
        <w:lang w:eastAsia="de-DE"/>
      </w:rPr>
      <w:drawing>
        <wp:inline distT="0" distB="0" distL="0" distR="0" wp14:anchorId="6A840ECC" wp14:editId="67389B6C">
          <wp:extent cx="1228725" cy="5619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61975"/>
                  </a:xfrm>
                  <a:prstGeom prst="rect">
                    <a:avLst/>
                  </a:prstGeom>
                  <a:noFill/>
                  <a:ln>
                    <a:noFill/>
                  </a:ln>
                </pic:spPr>
              </pic:pic>
            </a:graphicData>
          </a:graphic>
        </wp:inline>
      </w:drawing>
    </w:r>
  </w:p>
  <w:p w14:paraId="30D3CBC0" w14:textId="77777777" w:rsidR="008453E4" w:rsidRDefault="008453E4">
    <w:pPr>
      <w:pStyle w:val="Kopfzeile"/>
    </w:pPr>
  </w:p>
  <w:p w14:paraId="483C41F7"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85C"/>
    <w:multiLevelType w:val="hybridMultilevel"/>
    <w:tmpl w:val="E0129E7E"/>
    <w:lvl w:ilvl="0" w:tplc="0407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A41D37"/>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6E53B32"/>
    <w:multiLevelType w:val="hybridMultilevel"/>
    <w:tmpl w:val="4BAA5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79115C"/>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C62419C"/>
    <w:multiLevelType w:val="hybridMultilevel"/>
    <w:tmpl w:val="67C6766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3775EBA"/>
    <w:multiLevelType w:val="hybridMultilevel"/>
    <w:tmpl w:val="16A653A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5981D7F"/>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1EA13164"/>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C5620A3"/>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31CD52AC"/>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338246FA"/>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35CC14A3"/>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3761466B"/>
    <w:multiLevelType w:val="hybridMultilevel"/>
    <w:tmpl w:val="795419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4F1E2F"/>
    <w:multiLevelType w:val="hybridMultilevel"/>
    <w:tmpl w:val="78AA72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CC647AB"/>
    <w:multiLevelType w:val="hybridMultilevel"/>
    <w:tmpl w:val="9CD298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2AE4926"/>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43526DEC"/>
    <w:multiLevelType w:val="hybridMultilevel"/>
    <w:tmpl w:val="11D2F49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9CE202F"/>
    <w:multiLevelType w:val="hybridMultilevel"/>
    <w:tmpl w:val="EA00C7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4D94FF3"/>
    <w:multiLevelType w:val="hybridMultilevel"/>
    <w:tmpl w:val="BD4C94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5E43E9"/>
    <w:multiLevelType w:val="hybridMultilevel"/>
    <w:tmpl w:val="F216B6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3846E0"/>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670E60FF"/>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471406"/>
    <w:multiLevelType w:val="hybridMultilevel"/>
    <w:tmpl w:val="D87459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9274D0"/>
    <w:multiLevelType w:val="hybridMultilevel"/>
    <w:tmpl w:val="57468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F5F4026"/>
    <w:multiLevelType w:val="hybridMultilevel"/>
    <w:tmpl w:val="FFFFFFFF"/>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1651132595">
    <w:abstractNumId w:val="22"/>
  </w:num>
  <w:num w:numId="2" w16cid:durableId="999234235">
    <w:abstractNumId w:val="25"/>
  </w:num>
  <w:num w:numId="3" w16cid:durableId="801271869">
    <w:abstractNumId w:val="24"/>
  </w:num>
  <w:num w:numId="4" w16cid:durableId="464663956">
    <w:abstractNumId w:val="6"/>
  </w:num>
  <w:num w:numId="5" w16cid:durableId="624897640">
    <w:abstractNumId w:val="21"/>
  </w:num>
  <w:num w:numId="6" w16cid:durableId="268317118">
    <w:abstractNumId w:val="20"/>
  </w:num>
  <w:num w:numId="7" w16cid:durableId="318734309">
    <w:abstractNumId w:val="3"/>
  </w:num>
  <w:num w:numId="8" w16cid:durableId="1471095686">
    <w:abstractNumId w:val="8"/>
  </w:num>
  <w:num w:numId="9" w16cid:durableId="2090148782">
    <w:abstractNumId w:val="7"/>
  </w:num>
  <w:num w:numId="10" w16cid:durableId="322314351">
    <w:abstractNumId w:val="9"/>
  </w:num>
  <w:num w:numId="11" w16cid:durableId="2001234181">
    <w:abstractNumId w:val="1"/>
  </w:num>
  <w:num w:numId="12" w16cid:durableId="986205545">
    <w:abstractNumId w:val="11"/>
  </w:num>
  <w:num w:numId="13" w16cid:durableId="1902207080">
    <w:abstractNumId w:val="15"/>
  </w:num>
  <w:num w:numId="14" w16cid:durableId="1191530456">
    <w:abstractNumId w:val="10"/>
  </w:num>
  <w:num w:numId="15" w16cid:durableId="1208420195">
    <w:abstractNumId w:val="27"/>
  </w:num>
  <w:num w:numId="16" w16cid:durableId="1146821669">
    <w:abstractNumId w:val="23"/>
  </w:num>
  <w:num w:numId="17" w16cid:durableId="1555191204">
    <w:abstractNumId w:val="26"/>
  </w:num>
  <w:num w:numId="18" w16cid:durableId="1181891159">
    <w:abstractNumId w:val="0"/>
  </w:num>
  <w:num w:numId="19" w16cid:durableId="1394742677">
    <w:abstractNumId w:val="12"/>
  </w:num>
  <w:num w:numId="20" w16cid:durableId="1649439886">
    <w:abstractNumId w:val="14"/>
  </w:num>
  <w:num w:numId="21" w16cid:durableId="645549202">
    <w:abstractNumId w:val="18"/>
  </w:num>
  <w:num w:numId="22" w16cid:durableId="2092459808">
    <w:abstractNumId w:val="16"/>
  </w:num>
  <w:num w:numId="23" w16cid:durableId="720517555">
    <w:abstractNumId w:val="17"/>
  </w:num>
  <w:num w:numId="24" w16cid:durableId="1526481383">
    <w:abstractNumId w:val="5"/>
  </w:num>
  <w:num w:numId="25" w16cid:durableId="1084567807">
    <w:abstractNumId w:val="19"/>
  </w:num>
  <w:num w:numId="26" w16cid:durableId="1718433393">
    <w:abstractNumId w:val="13"/>
  </w:num>
  <w:num w:numId="27" w16cid:durableId="551617492">
    <w:abstractNumId w:val="2"/>
  </w:num>
  <w:num w:numId="28" w16cid:durableId="275254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0E"/>
    <w:rsid w:val="00047F0E"/>
    <w:rsid w:val="000A1660"/>
    <w:rsid w:val="000A5525"/>
    <w:rsid w:val="000B07BE"/>
    <w:rsid w:val="000D00F1"/>
    <w:rsid w:val="000E3168"/>
    <w:rsid w:val="000E5957"/>
    <w:rsid w:val="00151769"/>
    <w:rsid w:val="00165C2B"/>
    <w:rsid w:val="00195308"/>
    <w:rsid w:val="001A2C2E"/>
    <w:rsid w:val="001B0D45"/>
    <w:rsid w:val="001B5725"/>
    <w:rsid w:val="001E0C39"/>
    <w:rsid w:val="00215ABE"/>
    <w:rsid w:val="0023011E"/>
    <w:rsid w:val="00241789"/>
    <w:rsid w:val="002A5484"/>
    <w:rsid w:val="002D4A97"/>
    <w:rsid w:val="003843C6"/>
    <w:rsid w:val="003850DD"/>
    <w:rsid w:val="003B0C0E"/>
    <w:rsid w:val="004033C6"/>
    <w:rsid w:val="00453096"/>
    <w:rsid w:val="004F4EA0"/>
    <w:rsid w:val="00502A5C"/>
    <w:rsid w:val="00593354"/>
    <w:rsid w:val="005B24EC"/>
    <w:rsid w:val="00610AFA"/>
    <w:rsid w:val="00682B08"/>
    <w:rsid w:val="006A385A"/>
    <w:rsid w:val="006B0D4D"/>
    <w:rsid w:val="006C2580"/>
    <w:rsid w:val="00736EA3"/>
    <w:rsid w:val="007712EC"/>
    <w:rsid w:val="007B2FB5"/>
    <w:rsid w:val="007B364B"/>
    <w:rsid w:val="00844B9B"/>
    <w:rsid w:val="008453E4"/>
    <w:rsid w:val="0087647C"/>
    <w:rsid w:val="008B69CB"/>
    <w:rsid w:val="008C5382"/>
    <w:rsid w:val="008C7F29"/>
    <w:rsid w:val="00901837"/>
    <w:rsid w:val="00904870"/>
    <w:rsid w:val="00906339"/>
    <w:rsid w:val="00923F71"/>
    <w:rsid w:val="00997F46"/>
    <w:rsid w:val="009A6C9A"/>
    <w:rsid w:val="009B5A39"/>
    <w:rsid w:val="009F4FFC"/>
    <w:rsid w:val="00A00DF1"/>
    <w:rsid w:val="00A033C2"/>
    <w:rsid w:val="00AF49EB"/>
    <w:rsid w:val="00B06839"/>
    <w:rsid w:val="00B1645A"/>
    <w:rsid w:val="00B2150E"/>
    <w:rsid w:val="00B55676"/>
    <w:rsid w:val="00B9664D"/>
    <w:rsid w:val="00BC1A18"/>
    <w:rsid w:val="00CA1D13"/>
    <w:rsid w:val="00CE5938"/>
    <w:rsid w:val="00CF57DB"/>
    <w:rsid w:val="00D45578"/>
    <w:rsid w:val="00DA1E2A"/>
    <w:rsid w:val="00E06B60"/>
    <w:rsid w:val="00E102A2"/>
    <w:rsid w:val="00E33B46"/>
    <w:rsid w:val="00EB3255"/>
    <w:rsid w:val="00F16671"/>
    <w:rsid w:val="00F52F7E"/>
    <w:rsid w:val="00F71C96"/>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3D4B8B"/>
  <w14:defaultImageDpi w14:val="0"/>
  <w15:docId w15:val="{94AFEE3E-0E57-4100-9A9D-EBB889C2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uiPriority w:val="99"/>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904870"/>
    <w:pPr>
      <w:spacing w:after="0" w:line="240" w:lineRule="auto"/>
    </w:pPr>
    <w:rPr>
      <w:rFonts w:ascii="Times New Roman" w:eastAsiaTheme="minorEastAsia" w:hAnsi="Times New Roman"/>
      <w:sz w:val="20"/>
      <w:szCs w:val="20"/>
      <w:lang w:eastAsia="de-DE"/>
    </w:rPr>
  </w:style>
  <w:style w:type="character" w:customStyle="1" w:styleId="FunotentextZchn">
    <w:name w:val="Fußnotentext Zchn"/>
    <w:basedOn w:val="Absatz-Standardschriftart"/>
    <w:link w:val="Funotentext"/>
    <w:uiPriority w:val="99"/>
    <w:locked/>
    <w:rsid w:val="00904870"/>
    <w:rPr>
      <w:rFonts w:ascii="Times New Roman" w:eastAsiaTheme="minorEastAsia" w:hAnsi="Times New Roman" w:cs="Times New Roman"/>
      <w:sz w:val="20"/>
      <w:szCs w:val="20"/>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5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Guenter Göbel</cp:lastModifiedBy>
  <cp:revision>4</cp:revision>
  <cp:lastPrinted>2015-12-02T09:46:00Z</cp:lastPrinted>
  <dcterms:created xsi:type="dcterms:W3CDTF">2025-08-06T06:57:00Z</dcterms:created>
  <dcterms:modified xsi:type="dcterms:W3CDTF">2025-08-08T06:33:00Z</dcterms:modified>
</cp:coreProperties>
</file>