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FB364" w14:textId="793B355C" w:rsidR="00901837" w:rsidRPr="00A033C2" w:rsidRDefault="00B55676" w:rsidP="00901837">
      <w:pPr>
        <w:pStyle w:val="A-Dachzeile"/>
        <w:rPr>
          <w:rFonts w:cs="Arial"/>
        </w:rPr>
      </w:pPr>
      <w:r>
        <w:rPr>
          <w:rFonts w:cs="Arial"/>
        </w:rPr>
        <w:t xml:space="preserve">Download-Dokument | </w:t>
      </w:r>
      <w:r w:rsidR="0087647C">
        <w:rPr>
          <w:rFonts w:cs="Arial"/>
        </w:rPr>
        <w:t>Quelle</w:t>
      </w:r>
      <w:r w:rsidR="00901837" w:rsidRPr="00A033C2">
        <w:rPr>
          <w:rFonts w:cs="Arial"/>
        </w:rPr>
        <w:t xml:space="preserve">: </w:t>
      </w:r>
      <w:r w:rsidR="00526DE9">
        <w:rPr>
          <w:rFonts w:cs="Arial"/>
        </w:rPr>
        <w:t>ASR</w:t>
      </w:r>
    </w:p>
    <w:p w14:paraId="0511E929" w14:textId="414E9CAC" w:rsidR="00901837" w:rsidRPr="00A033C2" w:rsidRDefault="00526DE9" w:rsidP="00A033C2">
      <w:pPr>
        <w:pStyle w:val="A-berschriftgro"/>
        <w:rPr>
          <w:rFonts w:ascii="Arial" w:hAnsi="Arial" w:cs="Arial"/>
        </w:rPr>
      </w:pPr>
      <w:r>
        <w:rPr>
          <w:rFonts w:ascii="Arial" w:hAnsi="Arial" w:cs="Arial"/>
        </w:rPr>
        <w:t>Aufbewahrungsfristen 202</w:t>
      </w:r>
      <w:r w:rsidR="00962D3F">
        <w:rPr>
          <w:rFonts w:ascii="Arial" w:hAnsi="Arial" w:cs="Arial"/>
        </w:rPr>
        <w:t>5</w:t>
      </w:r>
    </w:p>
    <w:p w14:paraId="1B2A77AE" w14:textId="77777777" w:rsidR="00901837" w:rsidRPr="00A033C2" w:rsidRDefault="00901837" w:rsidP="00901837">
      <w:pPr>
        <w:pStyle w:val="A-Grundtext"/>
      </w:pPr>
    </w:p>
    <w:p w14:paraId="473E0103" w14:textId="77777777" w:rsidR="00453096" w:rsidRPr="00A033C2" w:rsidRDefault="00453096" w:rsidP="00901837">
      <w:pPr>
        <w:pStyle w:val="A-Grundtext"/>
      </w:pPr>
    </w:p>
    <w:tbl>
      <w:tblPr>
        <w:tblW w:w="9639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1"/>
        <w:gridCol w:w="2268"/>
      </w:tblGrid>
      <w:tr w:rsidR="00E63C88" w:rsidRPr="005E0E80" w14:paraId="481E78E7" w14:textId="77777777" w:rsidTr="000D7B2B">
        <w:trPr>
          <w:trHeight w:val="547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F4B16F0" w14:textId="77777777" w:rsidR="00E63C88" w:rsidRPr="005E0E80" w:rsidRDefault="00E63C88" w:rsidP="000D7B2B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b/>
                <w:color w:val="000000"/>
              </w:rPr>
            </w:pPr>
            <w:r w:rsidRPr="005E0E80">
              <w:rPr>
                <w:rFonts w:ascii="Arial" w:hAnsi="Arial" w:cs="Arial"/>
                <w:b/>
                <w:color w:val="000000"/>
              </w:rPr>
              <w:t>Unterlagen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EBBDD1D" w14:textId="77777777" w:rsidR="00E63C88" w:rsidRPr="00647B42" w:rsidRDefault="00E63C88" w:rsidP="000D7B2B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b/>
                <w:color w:val="000000"/>
              </w:rPr>
            </w:pPr>
            <w:r w:rsidRPr="00647B42">
              <w:rPr>
                <w:rFonts w:ascii="Arial" w:hAnsi="Arial" w:cs="Arial"/>
                <w:b/>
                <w:color w:val="000000"/>
              </w:rPr>
              <w:t>Vernichten ab dem Jahr … und früher</w:t>
            </w:r>
          </w:p>
        </w:tc>
      </w:tr>
      <w:tr w:rsidR="00E63C88" w:rsidRPr="005E0E80" w14:paraId="52724DC8" w14:textId="77777777" w:rsidTr="000D7B2B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41107D0" w14:textId="77777777" w:rsidR="00E63C88" w:rsidRPr="005E0E80" w:rsidRDefault="00E63C88" w:rsidP="000D7B2B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0E5EB6">
              <w:rPr>
                <w:rFonts w:ascii="Arial" w:hAnsi="Arial" w:cs="Arial"/>
                <w:b/>
                <w:bCs/>
                <w:color w:val="000000"/>
              </w:rPr>
              <w:t>A</w:t>
            </w:r>
            <w:r w:rsidRPr="005E0E80">
              <w:rPr>
                <w:rFonts w:ascii="Arial" w:hAnsi="Arial" w:cs="Arial"/>
                <w:color w:val="000000"/>
              </w:rPr>
              <w:t>brechnungsunterlagen</w:t>
            </w:r>
            <w:r w:rsidRPr="005E0E80">
              <w:rPr>
                <w:rFonts w:ascii="Arial" w:hAnsi="Arial" w:cs="Arial"/>
                <w:color w:val="000000"/>
                <w:vertAlign w:val="superscript"/>
              </w:rPr>
              <w:t>1)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C65A4DC" w14:textId="77777777" w:rsidR="00E63C88" w:rsidRPr="00647B42" w:rsidRDefault="00E63C88" w:rsidP="000D7B2B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647B42">
              <w:rPr>
                <w:rFonts w:ascii="Arial" w:hAnsi="Arial" w:cs="Arial"/>
                <w:color w:val="000000"/>
              </w:rPr>
              <w:t>2016</w:t>
            </w:r>
          </w:p>
        </w:tc>
      </w:tr>
      <w:tr w:rsidR="00E63C88" w:rsidRPr="005E0E80" w14:paraId="363E4F86" w14:textId="77777777" w:rsidTr="000D7B2B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61EE4E6" w14:textId="77777777" w:rsidR="00E63C88" w:rsidRPr="005E0E80" w:rsidRDefault="00E63C88" w:rsidP="000D7B2B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5E0E80">
              <w:rPr>
                <w:rFonts w:ascii="Arial" w:hAnsi="Arial" w:cs="Arial"/>
                <w:color w:val="000000"/>
              </w:rPr>
              <w:t>Abtretungserklärungen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A400CF7" w14:textId="77777777" w:rsidR="00E63C88" w:rsidRPr="00647B42" w:rsidRDefault="00E63C88" w:rsidP="000D7B2B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647B42">
              <w:rPr>
                <w:rFonts w:ascii="Arial" w:hAnsi="Arial" w:cs="Arial"/>
                <w:color w:val="000000"/>
              </w:rPr>
              <w:t>2018</w:t>
            </w:r>
          </w:p>
        </w:tc>
      </w:tr>
      <w:tr w:rsidR="00E63C88" w:rsidRPr="005E0E80" w14:paraId="140C36DE" w14:textId="77777777" w:rsidTr="000D7B2B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F7DA1D2" w14:textId="77777777" w:rsidR="00E63C88" w:rsidRPr="005E0E80" w:rsidRDefault="00E63C88" w:rsidP="000D7B2B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5E0E80">
              <w:rPr>
                <w:rFonts w:ascii="Arial" w:hAnsi="Arial" w:cs="Arial"/>
                <w:color w:val="000000"/>
              </w:rPr>
              <w:t>Änderungsnachweise und Arbeitsanweisungen der EDV-Buchführung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1B5BC78" w14:textId="77777777" w:rsidR="00E63C88" w:rsidRPr="00647B42" w:rsidRDefault="00E63C88" w:rsidP="000D7B2B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647B42">
              <w:rPr>
                <w:rFonts w:ascii="Arial" w:hAnsi="Arial" w:cs="Arial"/>
                <w:color w:val="000000"/>
              </w:rPr>
              <w:t>2014</w:t>
            </w:r>
          </w:p>
        </w:tc>
      </w:tr>
      <w:tr w:rsidR="00E63C88" w:rsidRPr="005E0E80" w14:paraId="264734C3" w14:textId="77777777" w:rsidTr="000D7B2B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3A18C03" w14:textId="77777777" w:rsidR="00E63C88" w:rsidRPr="005E0E80" w:rsidRDefault="00E63C88" w:rsidP="000D7B2B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5E0E80">
              <w:rPr>
                <w:rFonts w:ascii="Arial" w:hAnsi="Arial" w:cs="Arial"/>
                <w:color w:val="000000"/>
              </w:rPr>
              <w:t>Aktenvermerke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7850CC1" w14:textId="77777777" w:rsidR="00E63C88" w:rsidRPr="00647B42" w:rsidRDefault="00E63C88" w:rsidP="000D7B2B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647B42">
              <w:rPr>
                <w:rFonts w:ascii="Arial" w:hAnsi="Arial" w:cs="Arial"/>
                <w:color w:val="000000"/>
              </w:rPr>
              <w:t>2018</w:t>
            </w:r>
          </w:p>
        </w:tc>
      </w:tr>
      <w:tr w:rsidR="00E63C88" w:rsidRPr="005E0E80" w14:paraId="50062842" w14:textId="77777777" w:rsidTr="000D7B2B">
        <w:trPr>
          <w:trHeight w:val="209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4BFDEDB" w14:textId="77777777" w:rsidR="00E63C88" w:rsidRPr="005E0E80" w:rsidRDefault="00E63C88" w:rsidP="000D7B2B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5E0E80">
              <w:rPr>
                <w:rFonts w:ascii="Arial" w:hAnsi="Arial" w:cs="Arial"/>
                <w:color w:val="000000"/>
              </w:rPr>
              <w:t>Angebote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FD52C03" w14:textId="77777777" w:rsidR="00E63C88" w:rsidRPr="00647B42" w:rsidRDefault="00E63C88" w:rsidP="000D7B2B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647B42">
              <w:rPr>
                <w:rFonts w:ascii="Arial" w:hAnsi="Arial" w:cs="Arial"/>
                <w:color w:val="000000"/>
              </w:rPr>
              <w:t>2018</w:t>
            </w:r>
          </w:p>
        </w:tc>
      </w:tr>
      <w:tr w:rsidR="00E63C88" w:rsidRPr="005E0E80" w14:paraId="7577FFD7" w14:textId="77777777" w:rsidTr="000D7B2B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7435C86" w14:textId="77777777" w:rsidR="00E63C88" w:rsidRPr="005E0E80" w:rsidRDefault="00E63C88" w:rsidP="000D7B2B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5E0E80">
              <w:rPr>
                <w:rFonts w:ascii="Arial" w:hAnsi="Arial" w:cs="Arial"/>
                <w:color w:val="000000"/>
              </w:rPr>
              <w:t>Anhang z. Jahresabschluss</w:t>
            </w:r>
            <w:r w:rsidRPr="005E0E80">
              <w:rPr>
                <w:rFonts w:ascii="Arial" w:hAnsi="Arial" w:cs="Arial"/>
                <w:color w:val="000000"/>
                <w:vertAlign w:val="superscript"/>
              </w:rPr>
              <w:t>2)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E412D6A" w14:textId="77777777" w:rsidR="00E63C88" w:rsidRPr="00647B42" w:rsidRDefault="00E63C88" w:rsidP="000D7B2B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647B42">
              <w:rPr>
                <w:rFonts w:ascii="Arial" w:hAnsi="Arial" w:cs="Arial"/>
                <w:color w:val="000000"/>
              </w:rPr>
              <w:t>2013</w:t>
            </w:r>
          </w:p>
        </w:tc>
      </w:tr>
      <w:tr w:rsidR="00E63C88" w:rsidRPr="005E0E80" w14:paraId="04032405" w14:textId="77777777" w:rsidTr="000D7B2B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79ECE20" w14:textId="77777777" w:rsidR="00E63C88" w:rsidRPr="005E0E80" w:rsidRDefault="00E63C88" w:rsidP="000D7B2B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5E0E80">
              <w:rPr>
                <w:rFonts w:ascii="Arial" w:hAnsi="Arial" w:cs="Arial"/>
                <w:color w:val="000000"/>
              </w:rPr>
              <w:t>Anlagevermögensbücher und -karteien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2564E35" w14:textId="77777777" w:rsidR="00E63C88" w:rsidRPr="00647B42" w:rsidRDefault="00E63C88" w:rsidP="000D7B2B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647B42">
              <w:rPr>
                <w:rFonts w:ascii="Arial" w:hAnsi="Arial" w:cs="Arial"/>
                <w:color w:val="000000"/>
              </w:rPr>
              <w:t>2014</w:t>
            </w:r>
          </w:p>
        </w:tc>
      </w:tr>
      <w:tr w:rsidR="00E63C88" w:rsidRPr="005E0E80" w14:paraId="437FD8FA" w14:textId="77777777" w:rsidTr="000D7B2B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789825A" w14:textId="77777777" w:rsidR="00E63C88" w:rsidRPr="005E0E80" w:rsidRDefault="00E63C88" w:rsidP="000D7B2B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5E0E80">
              <w:rPr>
                <w:rFonts w:ascii="Arial" w:hAnsi="Arial" w:cs="Arial"/>
                <w:color w:val="000000"/>
              </w:rPr>
              <w:t>Anträge auf Arbeitnehmersparzulage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15A6274" w14:textId="77777777" w:rsidR="00E63C88" w:rsidRPr="00647B42" w:rsidRDefault="00E63C88" w:rsidP="000D7B2B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647B42">
              <w:rPr>
                <w:rFonts w:ascii="Arial" w:hAnsi="Arial" w:cs="Arial"/>
                <w:color w:val="000000"/>
              </w:rPr>
              <w:t>2018</w:t>
            </w:r>
          </w:p>
        </w:tc>
      </w:tr>
      <w:tr w:rsidR="00E63C88" w:rsidRPr="005E0E80" w14:paraId="2CA6099D" w14:textId="77777777" w:rsidTr="000D7B2B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AB3CAAF" w14:textId="77777777" w:rsidR="00E63C88" w:rsidRPr="005E0E80" w:rsidRDefault="00E63C88" w:rsidP="000D7B2B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5E0E80">
              <w:rPr>
                <w:rFonts w:ascii="Arial" w:hAnsi="Arial" w:cs="Arial"/>
                <w:color w:val="000000"/>
              </w:rPr>
              <w:t>Auftragsbestätigungen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E736992" w14:textId="77777777" w:rsidR="00E63C88" w:rsidRPr="00647B42" w:rsidRDefault="00E63C88" w:rsidP="000D7B2B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647B42">
              <w:rPr>
                <w:rFonts w:ascii="Arial" w:hAnsi="Arial" w:cs="Arial"/>
                <w:color w:val="000000"/>
              </w:rPr>
              <w:t>2018</w:t>
            </w:r>
          </w:p>
        </w:tc>
      </w:tr>
      <w:tr w:rsidR="00E63C88" w:rsidRPr="005E0E80" w14:paraId="0BCFE417" w14:textId="77777777" w:rsidTr="000D7B2B">
        <w:trPr>
          <w:trHeight w:val="206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8CBA45F" w14:textId="77777777" w:rsidR="00E63C88" w:rsidRPr="005E0E80" w:rsidRDefault="00E63C88" w:rsidP="000D7B2B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5E0E80">
              <w:rPr>
                <w:rFonts w:ascii="Arial" w:hAnsi="Arial" w:cs="Arial"/>
                <w:color w:val="000000"/>
              </w:rPr>
              <w:t>Ausgangsrechnungen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76DD6A2" w14:textId="77777777" w:rsidR="00E63C88" w:rsidRPr="00647B42" w:rsidRDefault="00E63C88" w:rsidP="000D7B2B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647B42">
              <w:rPr>
                <w:rFonts w:ascii="Arial" w:hAnsi="Arial" w:cs="Arial"/>
                <w:color w:val="000000"/>
              </w:rPr>
              <w:t>2016</w:t>
            </w:r>
          </w:p>
        </w:tc>
      </w:tr>
      <w:tr w:rsidR="00E63C88" w:rsidRPr="005E0E80" w14:paraId="3C906BA8" w14:textId="77777777" w:rsidTr="000D7B2B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16DF4A9" w14:textId="77777777" w:rsidR="00E63C88" w:rsidRPr="005E0E80" w:rsidRDefault="00E63C88" w:rsidP="000D7B2B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5E0E80">
              <w:rPr>
                <w:rFonts w:ascii="Arial" w:hAnsi="Arial" w:cs="Arial"/>
                <w:color w:val="000000"/>
              </w:rPr>
              <w:t>Außendienstabrechnungen</w:t>
            </w:r>
            <w:r w:rsidRPr="005E0E80">
              <w:rPr>
                <w:rFonts w:ascii="Arial" w:hAnsi="Arial" w:cs="Arial"/>
                <w:color w:val="000000"/>
                <w:vertAlign w:val="superscript"/>
              </w:rPr>
              <w:t>1)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24FDAFA" w14:textId="77777777" w:rsidR="00E63C88" w:rsidRPr="00647B42" w:rsidRDefault="00E63C88" w:rsidP="000D7B2B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647B42">
              <w:rPr>
                <w:rFonts w:ascii="Arial" w:hAnsi="Arial" w:cs="Arial"/>
                <w:color w:val="000000"/>
              </w:rPr>
              <w:t>2016</w:t>
            </w:r>
          </w:p>
        </w:tc>
      </w:tr>
      <w:tr w:rsidR="00E63C88" w:rsidRPr="005E0E80" w14:paraId="13DAA2A8" w14:textId="77777777" w:rsidTr="000D7B2B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7EE6C6" w14:textId="77777777" w:rsidR="00E63C88" w:rsidRPr="005E0E80" w:rsidRDefault="00E63C88" w:rsidP="000D7B2B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E67EC22" w14:textId="77777777" w:rsidR="00E63C88" w:rsidRPr="00647B42" w:rsidRDefault="00E63C88" w:rsidP="000D7B2B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Arial" w:hAnsi="Arial" w:cs="Arial"/>
              </w:rPr>
            </w:pPr>
          </w:p>
        </w:tc>
      </w:tr>
      <w:tr w:rsidR="00E63C88" w:rsidRPr="005E0E80" w14:paraId="7403AB54" w14:textId="77777777" w:rsidTr="000D7B2B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59EB364" w14:textId="77777777" w:rsidR="00E63C88" w:rsidRPr="005E0E80" w:rsidRDefault="00E63C88" w:rsidP="000D7B2B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0E5EB6">
              <w:rPr>
                <w:rFonts w:ascii="Arial" w:hAnsi="Arial" w:cs="Arial"/>
                <w:b/>
                <w:bCs/>
                <w:color w:val="000000"/>
              </w:rPr>
              <w:t>B</w:t>
            </w:r>
            <w:r w:rsidRPr="005E0E80">
              <w:rPr>
                <w:rFonts w:ascii="Arial" w:hAnsi="Arial" w:cs="Arial"/>
                <w:color w:val="000000"/>
              </w:rPr>
              <w:t>ankbelege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454CB2E" w14:textId="77777777" w:rsidR="00E63C88" w:rsidRPr="00647B42" w:rsidRDefault="00E63C88" w:rsidP="000D7B2B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647B42">
              <w:rPr>
                <w:rFonts w:ascii="Arial" w:hAnsi="Arial" w:cs="Arial"/>
                <w:color w:val="000000"/>
              </w:rPr>
              <w:t>2016</w:t>
            </w:r>
          </w:p>
        </w:tc>
      </w:tr>
      <w:tr w:rsidR="00E63C88" w:rsidRPr="005E0E80" w14:paraId="273EF6E6" w14:textId="77777777" w:rsidTr="000D7B2B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BD0AD07" w14:textId="77777777" w:rsidR="00E63C88" w:rsidRPr="005E0E80" w:rsidRDefault="00E63C88" w:rsidP="000D7B2B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5E0E80">
              <w:rPr>
                <w:rFonts w:ascii="Arial" w:hAnsi="Arial" w:cs="Arial"/>
                <w:color w:val="000000"/>
              </w:rPr>
              <w:t>Bankbürgschaften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F8AB498" w14:textId="77777777" w:rsidR="00E63C88" w:rsidRPr="00647B42" w:rsidRDefault="00E63C88" w:rsidP="000D7B2B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647B42">
              <w:rPr>
                <w:rFonts w:ascii="Arial" w:hAnsi="Arial" w:cs="Arial"/>
                <w:color w:val="000000"/>
              </w:rPr>
              <w:t>2018</w:t>
            </w:r>
          </w:p>
        </w:tc>
      </w:tr>
      <w:tr w:rsidR="00E63C88" w:rsidRPr="005E0E80" w14:paraId="4661D692" w14:textId="77777777" w:rsidTr="000D7B2B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5929A91" w14:textId="77777777" w:rsidR="00E63C88" w:rsidRPr="005E0E80" w:rsidRDefault="00E63C88" w:rsidP="000D7B2B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5E0E80">
              <w:rPr>
                <w:rFonts w:ascii="Arial" w:hAnsi="Arial" w:cs="Arial"/>
                <w:color w:val="000000"/>
              </w:rPr>
              <w:t>Bauakten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4406B51" w14:textId="77777777" w:rsidR="00E63C88" w:rsidRPr="00647B42" w:rsidRDefault="00E63C88" w:rsidP="000D7B2B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647B42">
              <w:rPr>
                <w:rFonts w:ascii="Arial" w:hAnsi="Arial" w:cs="Arial"/>
                <w:color w:val="000000"/>
              </w:rPr>
              <w:t>2018</w:t>
            </w:r>
          </w:p>
        </w:tc>
      </w:tr>
      <w:tr w:rsidR="00E63C88" w:rsidRPr="005E0E80" w14:paraId="6B8FD984" w14:textId="77777777" w:rsidTr="000D7B2B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2717834" w14:textId="77777777" w:rsidR="00E63C88" w:rsidRPr="005E0E80" w:rsidRDefault="00E63C88" w:rsidP="000D7B2B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5E0E80">
              <w:rPr>
                <w:rFonts w:ascii="Arial" w:hAnsi="Arial" w:cs="Arial"/>
                <w:color w:val="000000"/>
              </w:rPr>
              <w:t>Beitragsabrechnungen der Sozialversicherungsträger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61D4293" w14:textId="77777777" w:rsidR="00E63C88" w:rsidRPr="00647B42" w:rsidRDefault="00E63C88" w:rsidP="000D7B2B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647B42">
              <w:rPr>
                <w:rFonts w:ascii="Arial" w:hAnsi="Arial" w:cs="Arial"/>
                <w:color w:val="000000"/>
              </w:rPr>
              <w:t>2016</w:t>
            </w:r>
          </w:p>
        </w:tc>
      </w:tr>
      <w:tr w:rsidR="00E63C88" w:rsidRPr="005E0E80" w14:paraId="23869F05" w14:textId="77777777" w:rsidTr="000D7B2B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8988E2C" w14:textId="77777777" w:rsidR="00E63C88" w:rsidRPr="005E0E80" w:rsidRDefault="00E63C88" w:rsidP="000D7B2B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5E0E80">
              <w:rPr>
                <w:rFonts w:ascii="Arial" w:hAnsi="Arial" w:cs="Arial"/>
                <w:color w:val="000000"/>
              </w:rPr>
              <w:t>Belege, die Buchungsgrundlagen darstellen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F92F324" w14:textId="77777777" w:rsidR="00E63C88" w:rsidRPr="00647B42" w:rsidRDefault="00E63C88" w:rsidP="000D7B2B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647B42">
              <w:rPr>
                <w:rFonts w:ascii="Arial" w:hAnsi="Arial" w:cs="Arial"/>
                <w:color w:val="000000"/>
              </w:rPr>
              <w:t>2016</w:t>
            </w:r>
          </w:p>
        </w:tc>
      </w:tr>
      <w:tr w:rsidR="00E63C88" w:rsidRPr="005E0E80" w14:paraId="55FB651E" w14:textId="77777777" w:rsidTr="000D7B2B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E8F4EB7" w14:textId="77777777" w:rsidR="00E63C88" w:rsidRPr="005E0E80" w:rsidRDefault="00E63C88" w:rsidP="000D7B2B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5E0E80">
              <w:rPr>
                <w:rFonts w:ascii="Arial" w:hAnsi="Arial" w:cs="Arial"/>
                <w:color w:val="000000"/>
              </w:rPr>
              <w:t>Bestellunterlagen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ACBC2C2" w14:textId="77777777" w:rsidR="00E63C88" w:rsidRPr="00647B42" w:rsidRDefault="00E63C88" w:rsidP="000D7B2B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647B42">
              <w:rPr>
                <w:rFonts w:ascii="Arial" w:hAnsi="Arial" w:cs="Arial"/>
                <w:color w:val="000000"/>
              </w:rPr>
              <w:t>2018</w:t>
            </w:r>
          </w:p>
        </w:tc>
      </w:tr>
      <w:tr w:rsidR="00E63C88" w:rsidRPr="005E0E80" w14:paraId="58037FF0" w14:textId="77777777" w:rsidTr="000D7B2B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863052B" w14:textId="77777777" w:rsidR="00E63C88" w:rsidRPr="005E0E80" w:rsidRDefault="00E63C88" w:rsidP="000D7B2B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5E0E80">
              <w:rPr>
                <w:rFonts w:ascii="Arial" w:hAnsi="Arial" w:cs="Arial"/>
                <w:color w:val="000000"/>
              </w:rPr>
              <w:t xml:space="preserve">Betriebsabrechnungsbögen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9CA1138" w14:textId="77777777" w:rsidR="00E63C88" w:rsidRPr="00647B42" w:rsidRDefault="00E63C88" w:rsidP="000D7B2B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647B42">
              <w:rPr>
                <w:rFonts w:ascii="Arial" w:hAnsi="Arial" w:cs="Arial"/>
                <w:color w:val="000000"/>
              </w:rPr>
              <w:t>2016</w:t>
            </w:r>
          </w:p>
        </w:tc>
      </w:tr>
      <w:tr w:rsidR="00E63C88" w:rsidRPr="005E0E80" w14:paraId="574AD3AF" w14:textId="77777777" w:rsidTr="000D7B2B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94FF7ED" w14:textId="77777777" w:rsidR="00E63C88" w:rsidRPr="005E0E80" w:rsidRDefault="00E63C88" w:rsidP="000D7B2B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5E0E80">
              <w:rPr>
                <w:rFonts w:ascii="Arial" w:hAnsi="Arial" w:cs="Arial"/>
                <w:color w:val="000000"/>
              </w:rPr>
              <w:t>Betriebskostenrechnung</w:t>
            </w:r>
            <w:r w:rsidRPr="005E0E80">
              <w:rPr>
                <w:rFonts w:ascii="Arial" w:hAnsi="Arial" w:cs="Arial"/>
                <w:color w:val="000000"/>
                <w:vertAlign w:val="superscript"/>
              </w:rPr>
              <w:t>1)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BE6FB7E" w14:textId="77777777" w:rsidR="00E63C88" w:rsidRPr="00647B42" w:rsidRDefault="00E63C88" w:rsidP="000D7B2B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647B42">
              <w:rPr>
                <w:rFonts w:ascii="Arial" w:hAnsi="Arial" w:cs="Arial"/>
                <w:color w:val="000000"/>
              </w:rPr>
              <w:t>2016</w:t>
            </w:r>
          </w:p>
        </w:tc>
      </w:tr>
      <w:tr w:rsidR="00E63C88" w:rsidRPr="005E0E80" w14:paraId="5C1D9AB2" w14:textId="77777777" w:rsidTr="000D7B2B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CA7C247" w14:textId="77777777" w:rsidR="00E63C88" w:rsidRPr="005E0E80" w:rsidRDefault="00E63C88" w:rsidP="000D7B2B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5E0E80">
              <w:rPr>
                <w:rFonts w:ascii="Arial" w:hAnsi="Arial" w:cs="Arial"/>
                <w:color w:val="000000"/>
              </w:rPr>
              <w:t>Betriebsprüfungsberichte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D51899" w14:textId="77777777" w:rsidR="00E63C88" w:rsidRPr="00647B42" w:rsidRDefault="00E63C88" w:rsidP="000D7B2B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647B42">
              <w:rPr>
                <w:rFonts w:ascii="Arial" w:hAnsi="Arial" w:cs="Arial"/>
                <w:color w:val="000000"/>
              </w:rPr>
              <w:t>2018</w:t>
            </w:r>
          </w:p>
        </w:tc>
      </w:tr>
      <w:tr w:rsidR="00E63C88" w:rsidRPr="005E0E80" w14:paraId="63198C8E" w14:textId="77777777" w:rsidTr="000D7B2B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6C474E7" w14:textId="77777777" w:rsidR="00E63C88" w:rsidRPr="005E0E80" w:rsidRDefault="00E63C88" w:rsidP="000D7B2B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5E0E80">
              <w:rPr>
                <w:rFonts w:ascii="Arial" w:hAnsi="Arial" w:cs="Arial"/>
                <w:color w:val="000000"/>
              </w:rPr>
              <w:t>Bewertungsunterlagen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9C5C4BE" w14:textId="77777777" w:rsidR="00E63C88" w:rsidRPr="00647B42" w:rsidRDefault="00E63C88" w:rsidP="000D7B2B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647B42">
              <w:rPr>
                <w:rFonts w:ascii="Arial" w:hAnsi="Arial" w:cs="Arial"/>
                <w:color w:val="000000"/>
              </w:rPr>
              <w:t>2016</w:t>
            </w:r>
          </w:p>
        </w:tc>
      </w:tr>
      <w:tr w:rsidR="00E63C88" w:rsidRPr="005E0E80" w14:paraId="35D85554" w14:textId="77777777" w:rsidTr="000D7B2B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6321420" w14:textId="77777777" w:rsidR="00E63C88" w:rsidRPr="005E0E80" w:rsidRDefault="00E63C88" w:rsidP="000D7B2B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5E0E80">
              <w:rPr>
                <w:rFonts w:ascii="Arial" w:hAnsi="Arial" w:cs="Arial"/>
                <w:color w:val="000000"/>
              </w:rPr>
              <w:t>Bewirtungsunterlagen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A3B0916" w14:textId="77777777" w:rsidR="00E63C88" w:rsidRPr="00647B42" w:rsidRDefault="00E63C88" w:rsidP="000D7B2B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647B42">
              <w:rPr>
                <w:rFonts w:ascii="Arial" w:hAnsi="Arial" w:cs="Arial"/>
                <w:color w:val="000000"/>
              </w:rPr>
              <w:t>2016</w:t>
            </w:r>
          </w:p>
        </w:tc>
      </w:tr>
      <w:tr w:rsidR="00E63C88" w:rsidRPr="005E0E80" w14:paraId="4DDECF91" w14:textId="77777777" w:rsidTr="000D7B2B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74E442B" w14:textId="77777777" w:rsidR="00E63C88" w:rsidRPr="005E0E80" w:rsidRDefault="00E63C88" w:rsidP="000D7B2B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5E0E80">
              <w:rPr>
                <w:rFonts w:ascii="Arial" w:hAnsi="Arial" w:cs="Arial"/>
                <w:color w:val="000000"/>
              </w:rPr>
              <w:t>Bilanzen (Jahresbilanzen)</w:t>
            </w:r>
            <w:r w:rsidRPr="005E0E80">
              <w:rPr>
                <w:rFonts w:ascii="Arial" w:hAnsi="Arial" w:cs="Arial"/>
                <w:color w:val="000000"/>
                <w:vertAlign w:val="superscript"/>
              </w:rPr>
              <w:t>2)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099F87E" w14:textId="77777777" w:rsidR="00E63C88" w:rsidRPr="00647B42" w:rsidRDefault="00E63C88" w:rsidP="000D7B2B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647B42">
              <w:rPr>
                <w:rFonts w:ascii="Arial" w:hAnsi="Arial" w:cs="Arial"/>
                <w:color w:val="000000"/>
              </w:rPr>
              <w:t>2013</w:t>
            </w:r>
          </w:p>
        </w:tc>
      </w:tr>
      <w:tr w:rsidR="00E63C88" w:rsidRPr="005E0E80" w14:paraId="05281ACC" w14:textId="77777777" w:rsidTr="000D7B2B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7CDC6B0" w14:textId="77777777" w:rsidR="00E63C88" w:rsidRPr="005E0E80" w:rsidRDefault="00E63C88" w:rsidP="000D7B2B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5E0E80">
              <w:rPr>
                <w:rFonts w:ascii="Arial" w:hAnsi="Arial" w:cs="Arial"/>
                <w:color w:val="000000"/>
              </w:rPr>
              <w:t>Bilanzunterlagen</w:t>
            </w:r>
            <w:r w:rsidRPr="005E0E80">
              <w:rPr>
                <w:rFonts w:ascii="Arial" w:hAnsi="Arial" w:cs="Arial"/>
                <w:color w:val="000000"/>
                <w:vertAlign w:val="superscript"/>
              </w:rPr>
              <w:t>2)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C4C460D" w14:textId="77777777" w:rsidR="00E63C88" w:rsidRPr="00647B42" w:rsidRDefault="00E63C88" w:rsidP="000D7B2B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647B42">
              <w:rPr>
                <w:rFonts w:ascii="Arial" w:hAnsi="Arial" w:cs="Arial"/>
                <w:color w:val="000000"/>
              </w:rPr>
              <w:t>2013</w:t>
            </w:r>
          </w:p>
        </w:tc>
      </w:tr>
      <w:tr w:rsidR="00E63C88" w:rsidRPr="005E0E80" w14:paraId="6C020A83" w14:textId="77777777" w:rsidTr="000D7B2B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E98AED1" w14:textId="77777777" w:rsidR="00E63C88" w:rsidRPr="005E0E80" w:rsidRDefault="00E63C88" w:rsidP="000D7B2B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5E0E80">
              <w:rPr>
                <w:rFonts w:ascii="Arial" w:hAnsi="Arial" w:cs="Arial"/>
                <w:color w:val="000000"/>
              </w:rPr>
              <w:t>Bildträger (z.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5E0E80">
              <w:rPr>
                <w:rFonts w:ascii="Arial" w:hAnsi="Arial" w:cs="Arial"/>
                <w:color w:val="000000"/>
              </w:rPr>
              <w:t>B. Fotokopien, Mikrofilme)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277764B" w14:textId="77777777" w:rsidR="00E63C88" w:rsidRPr="00647B42" w:rsidRDefault="00E63C88" w:rsidP="000D7B2B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647B42">
              <w:rPr>
                <w:rFonts w:ascii="Arial" w:hAnsi="Arial" w:cs="Arial"/>
                <w:color w:val="000000"/>
              </w:rPr>
              <w:t>2016</w:t>
            </w:r>
          </w:p>
        </w:tc>
      </w:tr>
      <w:tr w:rsidR="00E63C88" w:rsidRPr="005E0E80" w14:paraId="205D18C9" w14:textId="77777777" w:rsidTr="000D7B2B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55A39C1" w14:textId="77777777" w:rsidR="00E63C88" w:rsidRPr="005E0E80" w:rsidRDefault="00E63C88" w:rsidP="000D7B2B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5E0E80">
              <w:rPr>
                <w:rFonts w:ascii="Arial" w:hAnsi="Arial" w:cs="Arial"/>
                <w:color w:val="000000"/>
              </w:rPr>
              <w:t>Buchungsanweisungen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16665D3" w14:textId="77777777" w:rsidR="00E63C88" w:rsidRPr="00647B42" w:rsidRDefault="00E63C88" w:rsidP="000D7B2B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647B42">
              <w:rPr>
                <w:rFonts w:ascii="Arial" w:hAnsi="Arial" w:cs="Arial"/>
                <w:color w:val="000000"/>
              </w:rPr>
              <w:t>2014</w:t>
            </w:r>
          </w:p>
        </w:tc>
      </w:tr>
      <w:tr w:rsidR="00E63C88" w:rsidRPr="005E0E80" w14:paraId="7BC99DD7" w14:textId="77777777" w:rsidTr="000D7B2B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E8C9549" w14:textId="77777777" w:rsidR="00E63C88" w:rsidRPr="005E0E80" w:rsidRDefault="00E63C88" w:rsidP="000D7B2B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5E0E80">
              <w:rPr>
                <w:rFonts w:ascii="Arial" w:hAnsi="Arial" w:cs="Arial"/>
                <w:color w:val="000000"/>
              </w:rPr>
              <w:t>Buchungsbelege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247E92F" w14:textId="77777777" w:rsidR="00E63C88" w:rsidRPr="00647B42" w:rsidRDefault="00E63C88" w:rsidP="000D7B2B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647B42">
              <w:rPr>
                <w:rFonts w:ascii="Arial" w:hAnsi="Arial" w:cs="Arial"/>
                <w:color w:val="000000"/>
              </w:rPr>
              <w:t>2016</w:t>
            </w:r>
          </w:p>
        </w:tc>
      </w:tr>
      <w:tr w:rsidR="00E63C88" w:rsidRPr="005E0E80" w14:paraId="4605131C" w14:textId="77777777" w:rsidTr="000D7B2B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0B94548" w14:textId="77777777" w:rsidR="00E63C88" w:rsidRPr="005E0E80" w:rsidRDefault="00E63C88" w:rsidP="000D7B2B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EA39E84" w14:textId="77777777" w:rsidR="00E63C88" w:rsidRPr="00647B42" w:rsidRDefault="00E63C88" w:rsidP="000D7B2B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Arial" w:hAnsi="Arial" w:cs="Arial"/>
              </w:rPr>
            </w:pPr>
          </w:p>
        </w:tc>
      </w:tr>
      <w:tr w:rsidR="00E63C88" w:rsidRPr="005E0E80" w14:paraId="6CC69274" w14:textId="77777777" w:rsidTr="000D7B2B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BBAE05A" w14:textId="77777777" w:rsidR="00E63C88" w:rsidRPr="005E0E80" w:rsidRDefault="00E63C88" w:rsidP="000D7B2B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0E5EB6">
              <w:rPr>
                <w:rFonts w:ascii="Arial" w:hAnsi="Arial" w:cs="Arial"/>
                <w:b/>
                <w:bCs/>
                <w:color w:val="000000"/>
              </w:rPr>
              <w:t>C</w:t>
            </w:r>
            <w:r w:rsidRPr="005E0E80">
              <w:rPr>
                <w:rFonts w:ascii="Arial" w:hAnsi="Arial" w:cs="Arial"/>
                <w:color w:val="000000"/>
              </w:rPr>
              <w:t>OM-Verfahren (Computer-Output Microfilm)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B3DCBF6" w14:textId="77777777" w:rsidR="00E63C88" w:rsidRPr="00647B42" w:rsidRDefault="00E63C88" w:rsidP="000D7B2B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647B42">
              <w:rPr>
                <w:rFonts w:ascii="Arial" w:hAnsi="Arial" w:cs="Arial"/>
                <w:color w:val="000000"/>
              </w:rPr>
              <w:t>2016</w:t>
            </w:r>
          </w:p>
        </w:tc>
      </w:tr>
      <w:tr w:rsidR="00E63C88" w:rsidRPr="005E0E80" w14:paraId="477AEEF3" w14:textId="77777777" w:rsidTr="000D7B2B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8ED502C" w14:textId="77777777" w:rsidR="00E63C88" w:rsidRPr="005E0E80" w:rsidRDefault="00E63C88" w:rsidP="000D7B2B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Courtage-Abrechnungen</w:t>
            </w:r>
            <w:r w:rsidRPr="005E0E80">
              <w:rPr>
                <w:rFonts w:ascii="Arial" w:hAnsi="Arial" w:cs="Arial"/>
                <w:color w:val="000000"/>
                <w:vertAlign w:val="superscript"/>
              </w:rPr>
              <w:t>1)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3296E57" w14:textId="77777777" w:rsidR="00E63C88" w:rsidRPr="00647B42" w:rsidRDefault="00E63C88" w:rsidP="000D7B2B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647B42">
              <w:rPr>
                <w:rFonts w:ascii="Arial" w:hAnsi="Arial" w:cs="Arial"/>
                <w:color w:val="000000"/>
              </w:rPr>
              <w:t>2016</w:t>
            </w:r>
          </w:p>
        </w:tc>
      </w:tr>
      <w:tr w:rsidR="00E63C88" w:rsidRPr="005E0E80" w14:paraId="78F87504" w14:textId="77777777" w:rsidTr="000D7B2B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22DB6F8" w14:textId="77777777" w:rsidR="00E63C88" w:rsidRPr="005E0E80" w:rsidRDefault="00E63C88" w:rsidP="000D7B2B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ED12801" w14:textId="77777777" w:rsidR="00E63C88" w:rsidRPr="00647B42" w:rsidRDefault="00E63C88" w:rsidP="000D7B2B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Arial" w:hAnsi="Arial" w:cs="Arial"/>
              </w:rPr>
            </w:pPr>
          </w:p>
        </w:tc>
      </w:tr>
      <w:tr w:rsidR="00E63C88" w:rsidRPr="005E0E80" w14:paraId="44021086" w14:textId="77777777" w:rsidTr="000D7B2B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EAE25AB" w14:textId="77777777" w:rsidR="00E63C88" w:rsidRPr="005E0E80" w:rsidRDefault="00E63C88" w:rsidP="000D7B2B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0E5EB6">
              <w:rPr>
                <w:rFonts w:ascii="Arial" w:hAnsi="Arial" w:cs="Arial"/>
                <w:b/>
                <w:bCs/>
                <w:color w:val="000000"/>
              </w:rPr>
              <w:t>D</w:t>
            </w:r>
            <w:r w:rsidRPr="005E0E80">
              <w:rPr>
                <w:rFonts w:ascii="Arial" w:hAnsi="Arial" w:cs="Arial"/>
                <w:color w:val="000000"/>
              </w:rPr>
              <w:t>arlehensunterlagen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9E7FDD8" w14:textId="77777777" w:rsidR="00E63C88" w:rsidRPr="00647B42" w:rsidRDefault="00E63C88" w:rsidP="000D7B2B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647B42">
              <w:rPr>
                <w:rFonts w:ascii="Arial" w:hAnsi="Arial" w:cs="Arial"/>
                <w:color w:val="000000"/>
              </w:rPr>
              <w:t>2018</w:t>
            </w:r>
          </w:p>
        </w:tc>
      </w:tr>
      <w:tr w:rsidR="00E63C88" w:rsidRPr="005E0E80" w14:paraId="19946CBA" w14:textId="77777777" w:rsidTr="000D7B2B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E40C258" w14:textId="77777777" w:rsidR="00E63C88" w:rsidRPr="005E0E80" w:rsidRDefault="00E63C88" w:rsidP="000D7B2B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5E0E80">
              <w:rPr>
                <w:rFonts w:ascii="Arial" w:hAnsi="Arial" w:cs="Arial"/>
                <w:color w:val="000000"/>
              </w:rPr>
              <w:t>Datensicherungen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56C5F65" w14:textId="77777777" w:rsidR="00E63C88" w:rsidRPr="00647B42" w:rsidRDefault="00E63C88" w:rsidP="000D7B2B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647B42">
              <w:rPr>
                <w:rFonts w:ascii="Arial" w:hAnsi="Arial" w:cs="Arial"/>
                <w:color w:val="000000"/>
              </w:rPr>
              <w:t>2016</w:t>
            </w:r>
          </w:p>
        </w:tc>
      </w:tr>
      <w:tr w:rsidR="00E63C88" w:rsidRPr="005E0E80" w14:paraId="1AFB5684" w14:textId="77777777" w:rsidTr="000D7B2B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E1BD689" w14:textId="77777777" w:rsidR="00E63C88" w:rsidRPr="005E0E80" w:rsidRDefault="00E63C88" w:rsidP="000D7B2B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5E0E80">
              <w:rPr>
                <w:rFonts w:ascii="Arial" w:hAnsi="Arial" w:cs="Arial"/>
                <w:color w:val="000000"/>
              </w:rPr>
              <w:t>Dauerauftragsunterlagen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D024419" w14:textId="77777777" w:rsidR="00E63C88" w:rsidRPr="00647B42" w:rsidRDefault="00E63C88" w:rsidP="000D7B2B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647B42">
              <w:rPr>
                <w:rFonts w:ascii="Arial" w:hAnsi="Arial" w:cs="Arial"/>
                <w:color w:val="000000"/>
              </w:rPr>
              <w:t>2018</w:t>
            </w:r>
          </w:p>
        </w:tc>
      </w:tr>
      <w:tr w:rsidR="00E63C88" w:rsidRPr="005E0E80" w14:paraId="4DDA362A" w14:textId="77777777" w:rsidTr="000D7B2B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732BADA" w14:textId="77777777" w:rsidR="00E63C88" w:rsidRPr="005E0E80" w:rsidRDefault="00E63C88" w:rsidP="000D7B2B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5E0E80">
              <w:rPr>
                <w:rFonts w:ascii="Arial" w:hAnsi="Arial" w:cs="Arial"/>
                <w:color w:val="000000"/>
              </w:rPr>
              <w:t>Debitorenlisten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037202D" w14:textId="77777777" w:rsidR="00E63C88" w:rsidRPr="00647B42" w:rsidRDefault="00E63C88" w:rsidP="000D7B2B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647B42">
              <w:rPr>
                <w:rFonts w:ascii="Arial" w:hAnsi="Arial" w:cs="Arial"/>
                <w:color w:val="000000"/>
              </w:rPr>
              <w:t>2014</w:t>
            </w:r>
          </w:p>
        </w:tc>
      </w:tr>
      <w:tr w:rsidR="00E63C88" w:rsidRPr="005E0E80" w14:paraId="0DD95F11" w14:textId="77777777" w:rsidTr="000D7B2B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75CBE9A" w14:textId="77777777" w:rsidR="00E63C88" w:rsidRPr="005E0E80" w:rsidRDefault="00E63C88" w:rsidP="000D7B2B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5E0E80">
              <w:rPr>
                <w:rFonts w:ascii="Arial" w:hAnsi="Arial" w:cs="Arial"/>
                <w:color w:val="000000"/>
              </w:rPr>
              <w:lastRenderedPageBreak/>
              <w:t>Depotauszüge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C08EF83" w14:textId="77777777" w:rsidR="00E63C88" w:rsidRPr="00647B42" w:rsidRDefault="00E63C88" w:rsidP="000D7B2B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647B42">
              <w:rPr>
                <w:rFonts w:ascii="Arial" w:hAnsi="Arial" w:cs="Arial"/>
                <w:color w:val="000000"/>
              </w:rPr>
              <w:t>2016</w:t>
            </w:r>
          </w:p>
        </w:tc>
      </w:tr>
      <w:tr w:rsidR="00E63C88" w:rsidRPr="005E0E80" w14:paraId="098940C4" w14:textId="77777777" w:rsidTr="000D7B2B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720C6EC" w14:textId="77777777" w:rsidR="00E63C88" w:rsidRPr="005E0E80" w:rsidRDefault="00E63C88" w:rsidP="000D7B2B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F7C2AF7" w14:textId="77777777" w:rsidR="00E63C88" w:rsidRPr="00647B42" w:rsidRDefault="00E63C88" w:rsidP="000D7B2B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Arial" w:hAnsi="Arial" w:cs="Arial"/>
              </w:rPr>
            </w:pPr>
          </w:p>
        </w:tc>
      </w:tr>
      <w:tr w:rsidR="00E63C88" w:rsidRPr="005E0E80" w14:paraId="15768736" w14:textId="77777777" w:rsidTr="000D7B2B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1865C91" w14:textId="77777777" w:rsidR="00E63C88" w:rsidRPr="005E0E80" w:rsidRDefault="00E63C88" w:rsidP="000D7B2B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0E5EB6">
              <w:rPr>
                <w:rFonts w:ascii="Arial" w:hAnsi="Arial" w:cs="Arial"/>
                <w:b/>
                <w:bCs/>
                <w:color w:val="000000"/>
              </w:rPr>
              <w:t>E</w:t>
            </w:r>
            <w:r w:rsidRPr="005E0E80">
              <w:rPr>
                <w:rFonts w:ascii="Arial" w:hAnsi="Arial" w:cs="Arial"/>
                <w:color w:val="000000"/>
              </w:rPr>
              <w:t>igenbelege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A9A1DD0" w14:textId="77777777" w:rsidR="00E63C88" w:rsidRPr="00647B42" w:rsidRDefault="00E63C88" w:rsidP="000D7B2B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647B42">
              <w:rPr>
                <w:rFonts w:ascii="Arial" w:hAnsi="Arial" w:cs="Arial"/>
                <w:color w:val="000000"/>
              </w:rPr>
              <w:t>2016</w:t>
            </w:r>
          </w:p>
        </w:tc>
      </w:tr>
      <w:tr w:rsidR="00E63C88" w:rsidRPr="005E0E80" w14:paraId="57056838" w14:textId="77777777" w:rsidTr="000D7B2B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F2DE380" w14:textId="77777777" w:rsidR="00E63C88" w:rsidRPr="005E0E80" w:rsidRDefault="00E63C88" w:rsidP="000D7B2B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5E0E80">
              <w:rPr>
                <w:rFonts w:ascii="Arial" w:hAnsi="Arial" w:cs="Arial"/>
                <w:color w:val="000000"/>
              </w:rPr>
              <w:t>Eingangsrechnungen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E7DB13E" w14:textId="77777777" w:rsidR="00E63C88" w:rsidRPr="00647B42" w:rsidRDefault="00E63C88" w:rsidP="000D7B2B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647B42">
              <w:rPr>
                <w:rFonts w:ascii="Arial" w:hAnsi="Arial" w:cs="Arial"/>
                <w:color w:val="000000"/>
              </w:rPr>
              <w:t>2016</w:t>
            </w:r>
          </w:p>
        </w:tc>
      </w:tr>
      <w:tr w:rsidR="00E63C88" w:rsidRPr="005E0E80" w14:paraId="0321E1AF" w14:textId="77777777" w:rsidTr="000D7B2B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57C1E3D" w14:textId="77777777" w:rsidR="00E63C88" w:rsidRPr="005E0E80" w:rsidRDefault="00E63C88" w:rsidP="000D7B2B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5E0E80">
              <w:rPr>
                <w:rFonts w:ascii="Arial" w:hAnsi="Arial" w:cs="Arial"/>
                <w:color w:val="000000"/>
              </w:rPr>
              <w:t>Einheitswertbescheide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5A0C13D" w14:textId="77777777" w:rsidR="00E63C88" w:rsidRPr="00647B42" w:rsidRDefault="00E63C88" w:rsidP="000D7B2B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647B42">
              <w:rPr>
                <w:rFonts w:ascii="Arial" w:hAnsi="Arial" w:cs="Arial"/>
                <w:color w:val="000000"/>
              </w:rPr>
              <w:t>2016</w:t>
            </w:r>
          </w:p>
        </w:tc>
      </w:tr>
      <w:tr w:rsidR="00E63C88" w:rsidRPr="005E0E80" w14:paraId="70E42E7C" w14:textId="77777777" w:rsidTr="000D7B2B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5DBA39B" w14:textId="77777777" w:rsidR="00E63C88" w:rsidRPr="005E0E80" w:rsidRDefault="00E63C88" w:rsidP="000D7B2B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5E0E80">
              <w:rPr>
                <w:rFonts w:ascii="Arial" w:hAnsi="Arial" w:cs="Arial"/>
                <w:color w:val="000000"/>
                <w:spacing w:val="-4"/>
              </w:rPr>
              <w:t>Essensmarkenabrechnungen</w:t>
            </w:r>
            <w:r w:rsidRPr="005E0E80">
              <w:rPr>
                <w:rFonts w:ascii="Arial" w:hAnsi="Arial" w:cs="Arial"/>
                <w:color w:val="000000"/>
                <w:spacing w:val="-4"/>
                <w:vertAlign w:val="superscript"/>
              </w:rPr>
              <w:t>1)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6205186" w14:textId="77777777" w:rsidR="00E63C88" w:rsidRPr="00647B42" w:rsidRDefault="00E63C88" w:rsidP="000D7B2B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647B42">
              <w:rPr>
                <w:rFonts w:ascii="Arial" w:hAnsi="Arial" w:cs="Arial"/>
                <w:color w:val="000000"/>
              </w:rPr>
              <w:t>2016</w:t>
            </w:r>
          </w:p>
        </w:tc>
      </w:tr>
      <w:tr w:rsidR="00E63C88" w:rsidRPr="005E0E80" w14:paraId="5E9C8347" w14:textId="77777777" w:rsidTr="000D7B2B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CD83CB6" w14:textId="77777777" w:rsidR="00E63C88" w:rsidRPr="005E0E80" w:rsidRDefault="00E63C88" w:rsidP="000D7B2B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E9E0117" w14:textId="77777777" w:rsidR="00E63C88" w:rsidRPr="00647B42" w:rsidRDefault="00E63C88" w:rsidP="000D7B2B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Arial" w:hAnsi="Arial" w:cs="Arial"/>
              </w:rPr>
            </w:pPr>
          </w:p>
        </w:tc>
      </w:tr>
      <w:tr w:rsidR="00E63C88" w:rsidRPr="005E0E80" w14:paraId="5ACB12FA" w14:textId="77777777" w:rsidTr="000D7B2B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5653647" w14:textId="77777777" w:rsidR="00E63C88" w:rsidRPr="005E0E80" w:rsidRDefault="00E63C88" w:rsidP="000D7B2B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0E5EB6">
              <w:rPr>
                <w:rFonts w:ascii="Arial" w:hAnsi="Arial" w:cs="Arial"/>
                <w:b/>
                <w:bCs/>
                <w:color w:val="000000"/>
              </w:rPr>
              <w:t>F</w:t>
            </w:r>
            <w:r w:rsidRPr="005E0E80">
              <w:rPr>
                <w:rFonts w:ascii="Arial" w:hAnsi="Arial" w:cs="Arial"/>
                <w:color w:val="000000"/>
              </w:rPr>
              <w:t>ahrtenbücher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6E00276" w14:textId="77777777" w:rsidR="00E63C88" w:rsidRPr="00647B42" w:rsidRDefault="00E63C88" w:rsidP="000D7B2B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647B42">
              <w:rPr>
                <w:rFonts w:ascii="Arial" w:hAnsi="Arial" w:cs="Arial"/>
                <w:color w:val="000000"/>
              </w:rPr>
              <w:t>2016</w:t>
            </w:r>
          </w:p>
        </w:tc>
      </w:tr>
      <w:tr w:rsidR="00E63C88" w:rsidRPr="005E0E80" w14:paraId="2A8E5FFA" w14:textId="77777777" w:rsidTr="000D7B2B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BA3DDCF" w14:textId="77777777" w:rsidR="00E63C88" w:rsidRPr="005E0E80" w:rsidRDefault="00E63C88" w:rsidP="000D7B2B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5E0E80">
              <w:rPr>
                <w:rFonts w:ascii="Arial" w:hAnsi="Arial" w:cs="Arial"/>
                <w:color w:val="000000"/>
              </w:rPr>
              <w:t>Fahrtkostenerstattungen</w:t>
            </w:r>
            <w:r w:rsidRPr="005E0E80">
              <w:rPr>
                <w:rFonts w:ascii="Arial" w:hAnsi="Arial" w:cs="Arial"/>
                <w:color w:val="000000"/>
                <w:vertAlign w:val="superscript"/>
              </w:rPr>
              <w:t>1)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88111A3" w14:textId="77777777" w:rsidR="00E63C88" w:rsidRPr="00647B42" w:rsidRDefault="00E63C88" w:rsidP="000D7B2B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647B42">
              <w:rPr>
                <w:rFonts w:ascii="Arial" w:hAnsi="Arial" w:cs="Arial"/>
                <w:color w:val="000000"/>
              </w:rPr>
              <w:t>2016</w:t>
            </w:r>
          </w:p>
        </w:tc>
      </w:tr>
      <w:tr w:rsidR="00E63C88" w:rsidRPr="005E0E80" w14:paraId="51467988" w14:textId="77777777" w:rsidTr="000D7B2B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304B16B" w14:textId="77777777" w:rsidR="00E63C88" w:rsidRPr="005E0E80" w:rsidRDefault="00E63C88" w:rsidP="000D7B2B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5E0E80">
              <w:rPr>
                <w:rFonts w:ascii="Arial" w:hAnsi="Arial" w:cs="Arial"/>
                <w:color w:val="000000"/>
              </w:rPr>
              <w:t>Finanzberichte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17272B" w14:textId="77777777" w:rsidR="00E63C88" w:rsidRPr="00647B42" w:rsidRDefault="00E63C88" w:rsidP="000D7B2B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647B42">
              <w:rPr>
                <w:rFonts w:ascii="Arial" w:hAnsi="Arial" w:cs="Arial"/>
                <w:color w:val="000000"/>
              </w:rPr>
              <w:t>2018</w:t>
            </w:r>
          </w:p>
        </w:tc>
      </w:tr>
      <w:tr w:rsidR="00E63C88" w:rsidRPr="005E0E80" w14:paraId="2B949438" w14:textId="77777777" w:rsidTr="000D7B2B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7B1393D" w14:textId="77777777" w:rsidR="00E63C88" w:rsidRPr="005E0E80" w:rsidRDefault="00E63C88" w:rsidP="000D7B2B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4EDA30B" w14:textId="77777777" w:rsidR="00E63C88" w:rsidRPr="00647B42" w:rsidRDefault="00E63C88" w:rsidP="000D7B2B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Arial" w:hAnsi="Arial" w:cs="Arial"/>
              </w:rPr>
            </w:pPr>
          </w:p>
        </w:tc>
      </w:tr>
      <w:tr w:rsidR="00E63C88" w:rsidRPr="005E0E80" w14:paraId="2595402E" w14:textId="77777777" w:rsidTr="000D7B2B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E06FD29" w14:textId="77777777" w:rsidR="00E63C88" w:rsidRPr="005E0E80" w:rsidRDefault="00E63C88" w:rsidP="000D7B2B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0E5EB6">
              <w:rPr>
                <w:rFonts w:ascii="Arial" w:hAnsi="Arial" w:cs="Arial"/>
                <w:b/>
                <w:bCs/>
                <w:color w:val="000000"/>
              </w:rPr>
              <w:t>G</w:t>
            </w:r>
            <w:r w:rsidRPr="005E0E80">
              <w:rPr>
                <w:rFonts w:ascii="Arial" w:hAnsi="Arial" w:cs="Arial"/>
                <w:color w:val="000000"/>
              </w:rPr>
              <w:t>ehaltslisten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D2AFF69" w14:textId="77777777" w:rsidR="00E63C88" w:rsidRPr="00647B42" w:rsidRDefault="00E63C88" w:rsidP="000D7B2B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647B42">
              <w:rPr>
                <w:rFonts w:ascii="Arial" w:hAnsi="Arial" w:cs="Arial"/>
                <w:color w:val="000000"/>
              </w:rPr>
              <w:t>2016</w:t>
            </w:r>
          </w:p>
        </w:tc>
      </w:tr>
      <w:tr w:rsidR="00E63C88" w:rsidRPr="005E0E80" w14:paraId="1934B5E2" w14:textId="77777777" w:rsidTr="000D7B2B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9CBE0E0" w14:textId="77777777" w:rsidR="00E63C88" w:rsidRPr="005E0E80" w:rsidRDefault="00E63C88" w:rsidP="000D7B2B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5E0E80">
              <w:rPr>
                <w:rFonts w:ascii="Arial" w:hAnsi="Arial" w:cs="Arial"/>
                <w:color w:val="000000"/>
              </w:rPr>
              <w:t>Geschäftsberichte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D7EEC1B" w14:textId="77777777" w:rsidR="00E63C88" w:rsidRPr="00647B42" w:rsidRDefault="00E63C88" w:rsidP="000D7B2B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647B42">
              <w:rPr>
                <w:rFonts w:ascii="Arial" w:hAnsi="Arial" w:cs="Arial"/>
                <w:color w:val="000000"/>
              </w:rPr>
              <w:t>2014</w:t>
            </w:r>
          </w:p>
        </w:tc>
      </w:tr>
      <w:tr w:rsidR="00E63C88" w:rsidRPr="005E0E80" w14:paraId="70CCAA96" w14:textId="77777777" w:rsidTr="000D7B2B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6324C10" w14:textId="77777777" w:rsidR="00E63C88" w:rsidRPr="005E0E80" w:rsidRDefault="00E63C88" w:rsidP="000D7B2B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5E0E80">
              <w:rPr>
                <w:rFonts w:ascii="Arial" w:hAnsi="Arial" w:cs="Arial"/>
                <w:color w:val="000000"/>
              </w:rPr>
              <w:t>Geschäftsbriefe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29CB4B1" w14:textId="77777777" w:rsidR="00E63C88" w:rsidRPr="00647B42" w:rsidRDefault="00E63C88" w:rsidP="000D7B2B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647B42">
              <w:rPr>
                <w:rFonts w:ascii="Arial" w:hAnsi="Arial" w:cs="Arial"/>
                <w:color w:val="000000"/>
              </w:rPr>
              <w:t>2018</w:t>
            </w:r>
          </w:p>
        </w:tc>
      </w:tr>
      <w:tr w:rsidR="00E63C88" w:rsidRPr="005E0E80" w14:paraId="78713B1A" w14:textId="77777777" w:rsidTr="000D7B2B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6B936D9" w14:textId="77777777" w:rsidR="00E63C88" w:rsidRPr="005E0E80" w:rsidRDefault="00E63C88" w:rsidP="000D7B2B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5E0E80">
              <w:rPr>
                <w:rFonts w:ascii="Arial" w:hAnsi="Arial" w:cs="Arial"/>
                <w:color w:val="000000"/>
              </w:rPr>
              <w:t>Geschenknachweise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A7A1480" w14:textId="77777777" w:rsidR="00E63C88" w:rsidRPr="00647B42" w:rsidRDefault="00E63C88" w:rsidP="000D7B2B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647B42">
              <w:rPr>
                <w:rFonts w:ascii="Arial" w:hAnsi="Arial" w:cs="Arial"/>
                <w:color w:val="000000"/>
              </w:rPr>
              <w:t>2018</w:t>
            </w:r>
          </w:p>
        </w:tc>
      </w:tr>
      <w:tr w:rsidR="00E63C88" w:rsidRPr="005E0E80" w14:paraId="3D2CA2AA" w14:textId="77777777" w:rsidTr="000D7B2B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AF55506" w14:textId="77777777" w:rsidR="00E63C88" w:rsidRPr="005E0E80" w:rsidRDefault="00E63C88" w:rsidP="000D7B2B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5E0E80">
              <w:rPr>
                <w:rFonts w:ascii="Arial" w:hAnsi="Arial" w:cs="Arial"/>
                <w:color w:val="000000"/>
              </w:rPr>
              <w:t>Gewinn- und Verlustrechnung (Jahresrechnung)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0CB9555" w14:textId="77777777" w:rsidR="00E63C88" w:rsidRPr="00647B42" w:rsidRDefault="00E63C88" w:rsidP="000D7B2B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647B42">
              <w:rPr>
                <w:rFonts w:ascii="Arial" w:hAnsi="Arial" w:cs="Arial"/>
                <w:color w:val="000000"/>
              </w:rPr>
              <w:t>2014</w:t>
            </w:r>
          </w:p>
        </w:tc>
      </w:tr>
      <w:tr w:rsidR="00E63C88" w:rsidRPr="005E0E80" w14:paraId="65788937" w14:textId="77777777" w:rsidTr="000D7B2B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46923DA" w14:textId="77777777" w:rsidR="00E63C88" w:rsidRPr="005E0E80" w:rsidRDefault="00E63C88" w:rsidP="000D7B2B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5E0E80">
              <w:rPr>
                <w:rFonts w:ascii="Arial" w:hAnsi="Arial" w:cs="Arial"/>
                <w:color w:val="000000"/>
              </w:rPr>
              <w:t>Grundbuchauszüge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0916912" w14:textId="77777777" w:rsidR="00E63C88" w:rsidRPr="00647B42" w:rsidRDefault="00E63C88" w:rsidP="000D7B2B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647B42">
              <w:rPr>
                <w:rFonts w:ascii="Arial" w:hAnsi="Arial" w:cs="Arial"/>
                <w:color w:val="000000"/>
              </w:rPr>
              <w:t>2018</w:t>
            </w:r>
          </w:p>
        </w:tc>
      </w:tr>
      <w:tr w:rsidR="00E63C88" w:rsidRPr="005E0E80" w14:paraId="74FF5A06" w14:textId="77777777" w:rsidTr="000D7B2B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C34ED3B" w14:textId="77777777" w:rsidR="00E63C88" w:rsidRPr="005E0E80" w:rsidRDefault="00E63C88" w:rsidP="000D7B2B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5E0E80">
              <w:rPr>
                <w:rFonts w:ascii="Arial" w:hAnsi="Arial" w:cs="Arial"/>
                <w:color w:val="000000"/>
              </w:rPr>
              <w:t>Grundstücksverzeichnis (soweit Inventar)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57DC51A" w14:textId="77777777" w:rsidR="00E63C88" w:rsidRPr="00647B42" w:rsidRDefault="00E63C88" w:rsidP="000D7B2B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647B42">
              <w:rPr>
                <w:rFonts w:ascii="Arial" w:hAnsi="Arial" w:cs="Arial"/>
                <w:color w:val="000000"/>
              </w:rPr>
              <w:t>2014</w:t>
            </w:r>
          </w:p>
        </w:tc>
      </w:tr>
      <w:tr w:rsidR="00E63C88" w:rsidRPr="005E0E80" w14:paraId="4917D926" w14:textId="77777777" w:rsidTr="000D7B2B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32D8175" w14:textId="77777777" w:rsidR="00E63C88" w:rsidRPr="005E0E80" w:rsidRDefault="00E63C88" w:rsidP="000D7B2B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proofErr w:type="spellStart"/>
            <w:r w:rsidRPr="005E0E80">
              <w:rPr>
                <w:rFonts w:ascii="Arial" w:hAnsi="Arial" w:cs="Arial"/>
                <w:color w:val="000000"/>
              </w:rPr>
              <w:t>Gutschriftsanzeigen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3CC20ED" w14:textId="77777777" w:rsidR="00E63C88" w:rsidRPr="00647B42" w:rsidRDefault="00E63C88" w:rsidP="000D7B2B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647B42">
              <w:rPr>
                <w:rFonts w:ascii="Arial" w:hAnsi="Arial" w:cs="Arial"/>
                <w:color w:val="000000"/>
              </w:rPr>
              <w:t>2016</w:t>
            </w:r>
          </w:p>
        </w:tc>
      </w:tr>
      <w:tr w:rsidR="00E63C88" w:rsidRPr="005E0E80" w14:paraId="6C21F8F9" w14:textId="77777777" w:rsidTr="000D7B2B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2F2685A" w14:textId="77777777" w:rsidR="00E63C88" w:rsidRPr="005E0E80" w:rsidRDefault="00E63C88" w:rsidP="000D7B2B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89A2249" w14:textId="77777777" w:rsidR="00E63C88" w:rsidRPr="00647B42" w:rsidRDefault="00E63C88" w:rsidP="000D7B2B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Arial" w:hAnsi="Arial" w:cs="Arial"/>
              </w:rPr>
            </w:pPr>
          </w:p>
        </w:tc>
      </w:tr>
      <w:tr w:rsidR="00E63C88" w:rsidRPr="005E0E80" w14:paraId="717D4BF0" w14:textId="77777777" w:rsidTr="000D7B2B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E5959F9" w14:textId="77777777" w:rsidR="00E63C88" w:rsidRPr="005E0E80" w:rsidRDefault="00E63C88" w:rsidP="000D7B2B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0E5EB6">
              <w:rPr>
                <w:rFonts w:ascii="Arial" w:hAnsi="Arial" w:cs="Arial"/>
                <w:b/>
                <w:bCs/>
                <w:color w:val="000000"/>
              </w:rPr>
              <w:t>H</w:t>
            </w:r>
            <w:r w:rsidRPr="005E0E80">
              <w:rPr>
                <w:rFonts w:ascii="Arial" w:hAnsi="Arial" w:cs="Arial"/>
                <w:color w:val="000000"/>
              </w:rPr>
              <w:t>andelsbriefe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4DD867C" w14:textId="77777777" w:rsidR="00E63C88" w:rsidRPr="00647B42" w:rsidRDefault="00E63C88" w:rsidP="000D7B2B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647B42">
              <w:rPr>
                <w:rFonts w:ascii="Arial" w:hAnsi="Arial" w:cs="Arial"/>
                <w:color w:val="000000"/>
              </w:rPr>
              <w:t>2018</w:t>
            </w:r>
          </w:p>
        </w:tc>
      </w:tr>
      <w:tr w:rsidR="00E63C88" w:rsidRPr="005E0E80" w14:paraId="44C72D35" w14:textId="77777777" w:rsidTr="000D7B2B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ED730FE" w14:textId="77777777" w:rsidR="00E63C88" w:rsidRPr="005E0E80" w:rsidRDefault="00E63C88" w:rsidP="000D7B2B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5E0E80">
              <w:rPr>
                <w:rFonts w:ascii="Arial" w:hAnsi="Arial" w:cs="Arial"/>
                <w:color w:val="000000"/>
              </w:rPr>
              <w:t>Handelsbücher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07F7563" w14:textId="77777777" w:rsidR="00E63C88" w:rsidRPr="00647B42" w:rsidRDefault="00E63C88" w:rsidP="000D7B2B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647B42">
              <w:rPr>
                <w:rFonts w:ascii="Arial" w:hAnsi="Arial" w:cs="Arial"/>
                <w:color w:val="000000"/>
              </w:rPr>
              <w:t>2014</w:t>
            </w:r>
          </w:p>
        </w:tc>
      </w:tr>
      <w:tr w:rsidR="00E63C88" w:rsidRPr="005E0E80" w14:paraId="0FAD15E5" w14:textId="77777777" w:rsidTr="000D7B2B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81E26B8" w14:textId="77777777" w:rsidR="00E63C88" w:rsidRPr="005E0E80" w:rsidRDefault="00E63C88" w:rsidP="000D7B2B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5E0E80">
              <w:rPr>
                <w:rFonts w:ascii="Arial" w:hAnsi="Arial" w:cs="Arial"/>
                <w:color w:val="000000"/>
              </w:rPr>
              <w:t>Handelsregisterauszüge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7C019DE" w14:textId="77777777" w:rsidR="00E63C88" w:rsidRPr="00647B42" w:rsidRDefault="00E63C88" w:rsidP="000D7B2B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647B42">
              <w:rPr>
                <w:rFonts w:ascii="Arial" w:hAnsi="Arial" w:cs="Arial"/>
                <w:color w:val="000000"/>
              </w:rPr>
              <w:t>2018</w:t>
            </w:r>
          </w:p>
        </w:tc>
      </w:tr>
      <w:tr w:rsidR="00E63C88" w:rsidRPr="005E0E80" w14:paraId="2A10251A" w14:textId="77777777" w:rsidTr="000D7B2B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E2DA72A" w14:textId="77777777" w:rsidR="00E63C88" w:rsidRPr="005E0E80" w:rsidRDefault="00E63C88" w:rsidP="000D7B2B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5E0E80">
              <w:rPr>
                <w:rFonts w:ascii="Arial" w:hAnsi="Arial" w:cs="Arial"/>
                <w:color w:val="000000"/>
              </w:rPr>
              <w:t>Hauptabschlussübersicht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872E035" w14:textId="77777777" w:rsidR="00E63C88" w:rsidRPr="00647B42" w:rsidRDefault="00E63C88" w:rsidP="000D7B2B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647B42">
              <w:rPr>
                <w:rFonts w:ascii="Arial" w:hAnsi="Arial" w:cs="Arial"/>
                <w:color w:val="000000"/>
              </w:rPr>
              <w:t>2014</w:t>
            </w:r>
          </w:p>
        </w:tc>
      </w:tr>
      <w:tr w:rsidR="00E63C88" w:rsidRPr="005E0E80" w14:paraId="6717C2D8" w14:textId="77777777" w:rsidTr="000D7B2B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86C13BD" w14:textId="77777777" w:rsidR="00E63C88" w:rsidRPr="005E0E80" w:rsidRDefault="00E63C88" w:rsidP="000D7B2B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53E0376" w14:textId="77777777" w:rsidR="00E63C88" w:rsidRPr="00647B42" w:rsidRDefault="00E63C88" w:rsidP="000D7B2B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Arial" w:hAnsi="Arial" w:cs="Arial"/>
              </w:rPr>
            </w:pPr>
          </w:p>
        </w:tc>
      </w:tr>
      <w:tr w:rsidR="00E63C88" w:rsidRPr="005E0E80" w14:paraId="7766B13B" w14:textId="77777777" w:rsidTr="000D7B2B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59AD7C6" w14:textId="77777777" w:rsidR="00E63C88" w:rsidRPr="005E0E80" w:rsidRDefault="00E63C88" w:rsidP="000D7B2B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0E5EB6">
              <w:rPr>
                <w:rFonts w:ascii="Arial" w:hAnsi="Arial" w:cs="Arial"/>
                <w:b/>
                <w:bCs/>
                <w:color w:val="000000"/>
              </w:rPr>
              <w:t>I</w:t>
            </w:r>
            <w:r w:rsidRPr="005E0E80">
              <w:rPr>
                <w:rFonts w:ascii="Arial" w:hAnsi="Arial" w:cs="Arial"/>
                <w:color w:val="000000"/>
              </w:rPr>
              <w:t>nventuren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05491B5" w14:textId="77777777" w:rsidR="00E63C88" w:rsidRPr="00647B42" w:rsidRDefault="00E63C88" w:rsidP="000D7B2B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647B42">
              <w:rPr>
                <w:rFonts w:ascii="Arial" w:hAnsi="Arial" w:cs="Arial"/>
                <w:color w:val="000000"/>
              </w:rPr>
              <w:t>2014</w:t>
            </w:r>
          </w:p>
        </w:tc>
      </w:tr>
      <w:tr w:rsidR="00E63C88" w:rsidRPr="005E0E80" w14:paraId="0F3B0320" w14:textId="77777777" w:rsidTr="000D7B2B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9AA149A" w14:textId="77777777" w:rsidR="00E63C88" w:rsidRPr="005E0E80" w:rsidRDefault="00E63C88" w:rsidP="000D7B2B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5E0E80">
              <w:rPr>
                <w:rFonts w:ascii="Arial" w:hAnsi="Arial" w:cs="Arial"/>
                <w:color w:val="000000"/>
              </w:rPr>
              <w:t>Investitionszulagenbelege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CE52EA3" w14:textId="77777777" w:rsidR="00E63C88" w:rsidRPr="00647B42" w:rsidRDefault="00E63C88" w:rsidP="000D7B2B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647B42">
              <w:rPr>
                <w:rFonts w:ascii="Arial" w:hAnsi="Arial" w:cs="Arial"/>
                <w:color w:val="000000"/>
              </w:rPr>
              <w:t>2018</w:t>
            </w:r>
          </w:p>
        </w:tc>
      </w:tr>
      <w:tr w:rsidR="00E63C88" w:rsidRPr="005E0E80" w14:paraId="7DB67D4B" w14:textId="77777777" w:rsidTr="000D7B2B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5F3A948" w14:textId="77777777" w:rsidR="00E63C88" w:rsidRPr="005E0E80" w:rsidRDefault="00E63C88" w:rsidP="000D7B2B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FB21402" w14:textId="77777777" w:rsidR="00E63C88" w:rsidRPr="00647B42" w:rsidRDefault="00E63C88" w:rsidP="000D7B2B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Arial" w:hAnsi="Arial" w:cs="Arial"/>
              </w:rPr>
            </w:pPr>
          </w:p>
        </w:tc>
      </w:tr>
      <w:tr w:rsidR="00E63C88" w:rsidRPr="005E0E80" w14:paraId="2807EB20" w14:textId="77777777" w:rsidTr="000D7B2B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CF1AE04" w14:textId="77777777" w:rsidR="00E63C88" w:rsidRPr="005E0E80" w:rsidRDefault="00E63C88" w:rsidP="000D7B2B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0E5EB6">
              <w:rPr>
                <w:rFonts w:ascii="Arial" w:hAnsi="Arial" w:cs="Arial"/>
                <w:b/>
                <w:bCs/>
                <w:color w:val="000000"/>
              </w:rPr>
              <w:t>J</w:t>
            </w:r>
            <w:r w:rsidRPr="005E0E80">
              <w:rPr>
                <w:rFonts w:ascii="Arial" w:hAnsi="Arial" w:cs="Arial"/>
                <w:color w:val="000000"/>
              </w:rPr>
              <w:t>ahresabschlusserläuterungen</w:t>
            </w:r>
            <w:r w:rsidRPr="005E0E80">
              <w:rPr>
                <w:rFonts w:ascii="Arial" w:hAnsi="Arial" w:cs="Arial"/>
                <w:color w:val="000000"/>
                <w:vertAlign w:val="superscript"/>
              </w:rPr>
              <w:t>2)</w:t>
            </w:r>
            <w:r w:rsidRPr="005E0E80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EADAE63" w14:textId="77777777" w:rsidR="00E63C88" w:rsidRPr="00647B42" w:rsidRDefault="00E63C88" w:rsidP="000D7B2B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647B42">
              <w:rPr>
                <w:rFonts w:ascii="Arial" w:hAnsi="Arial" w:cs="Arial"/>
                <w:color w:val="000000"/>
              </w:rPr>
              <w:t>2013</w:t>
            </w:r>
          </w:p>
        </w:tc>
      </w:tr>
      <w:tr w:rsidR="00E63C88" w:rsidRPr="005E0E80" w14:paraId="44D1E705" w14:textId="77777777" w:rsidTr="000D7B2B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2D3F853" w14:textId="77777777" w:rsidR="00E63C88" w:rsidRPr="005E0E80" w:rsidRDefault="00E63C88" w:rsidP="000D7B2B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5E0E80">
              <w:rPr>
                <w:rFonts w:ascii="Arial" w:hAnsi="Arial" w:cs="Arial"/>
                <w:color w:val="000000"/>
              </w:rPr>
              <w:t>Journale für Hauptbuch und Kontokorrent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8EA6FDB" w14:textId="77777777" w:rsidR="00E63C88" w:rsidRPr="00647B42" w:rsidRDefault="00E63C88" w:rsidP="000D7B2B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647B42">
              <w:rPr>
                <w:rFonts w:ascii="Arial" w:hAnsi="Arial" w:cs="Arial"/>
                <w:color w:val="000000"/>
              </w:rPr>
              <w:t>2014</w:t>
            </w:r>
          </w:p>
        </w:tc>
      </w:tr>
      <w:tr w:rsidR="00E63C88" w:rsidRPr="005E0E80" w14:paraId="2E172455" w14:textId="77777777" w:rsidTr="000D7B2B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3988914" w14:textId="77777777" w:rsidR="00E63C88" w:rsidRPr="005E0E80" w:rsidRDefault="00E63C88" w:rsidP="000D7B2B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DCF8B13" w14:textId="77777777" w:rsidR="00E63C88" w:rsidRPr="00647B42" w:rsidRDefault="00E63C88" w:rsidP="000D7B2B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Arial" w:hAnsi="Arial" w:cs="Arial"/>
              </w:rPr>
            </w:pPr>
          </w:p>
        </w:tc>
      </w:tr>
      <w:tr w:rsidR="00E63C88" w:rsidRPr="005E0E80" w14:paraId="74BB9003" w14:textId="77777777" w:rsidTr="000D7B2B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8D98ED8" w14:textId="77777777" w:rsidR="00E63C88" w:rsidRPr="005E0E80" w:rsidRDefault="00E63C88" w:rsidP="000D7B2B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0E5EB6">
              <w:rPr>
                <w:rFonts w:ascii="Arial" w:hAnsi="Arial" w:cs="Arial"/>
                <w:b/>
                <w:bCs/>
                <w:color w:val="000000"/>
              </w:rPr>
              <w:t>K</w:t>
            </w:r>
            <w:r w:rsidRPr="005E0E80">
              <w:rPr>
                <w:rFonts w:ascii="Arial" w:hAnsi="Arial" w:cs="Arial"/>
                <w:color w:val="000000"/>
              </w:rPr>
              <w:t>alkulationsunterlagen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D49D6A0" w14:textId="77777777" w:rsidR="00E63C88" w:rsidRPr="00647B42" w:rsidRDefault="00E63C88" w:rsidP="000D7B2B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647B42">
              <w:rPr>
                <w:rFonts w:ascii="Arial" w:hAnsi="Arial" w:cs="Arial"/>
                <w:color w:val="000000"/>
              </w:rPr>
              <w:t>2018</w:t>
            </w:r>
          </w:p>
        </w:tc>
      </w:tr>
      <w:tr w:rsidR="00E63C88" w:rsidRPr="005E0E80" w14:paraId="34B4E827" w14:textId="77777777" w:rsidTr="000D7B2B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A90C5C3" w14:textId="77777777" w:rsidR="00E63C88" w:rsidRPr="005E0E80" w:rsidRDefault="00E63C88" w:rsidP="000D7B2B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5E0E80">
              <w:rPr>
                <w:rFonts w:ascii="Arial" w:hAnsi="Arial" w:cs="Arial"/>
                <w:color w:val="000000"/>
              </w:rPr>
              <w:t>Kassenberichte, -bücher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EFFC1A6" w14:textId="77777777" w:rsidR="00E63C88" w:rsidRPr="00647B42" w:rsidRDefault="00E63C88" w:rsidP="000D7B2B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647B42">
              <w:rPr>
                <w:rFonts w:ascii="Arial" w:hAnsi="Arial" w:cs="Arial"/>
                <w:color w:val="000000"/>
              </w:rPr>
              <w:t>2014</w:t>
            </w:r>
          </w:p>
        </w:tc>
      </w:tr>
      <w:tr w:rsidR="00E63C88" w:rsidRPr="005E0E80" w14:paraId="7E814921" w14:textId="77777777" w:rsidTr="000D7B2B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B3AFAE9" w14:textId="77777777" w:rsidR="00E63C88" w:rsidRPr="005E0E80" w:rsidRDefault="00E63C88" w:rsidP="000D7B2B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5E0E80">
              <w:rPr>
                <w:rFonts w:ascii="Arial" w:hAnsi="Arial" w:cs="Arial"/>
                <w:color w:val="000000"/>
              </w:rPr>
              <w:t>Kassenzettel</w:t>
            </w:r>
            <w:r w:rsidRPr="005E0E80">
              <w:rPr>
                <w:rFonts w:ascii="Arial" w:hAnsi="Arial" w:cs="Arial"/>
                <w:color w:val="000000"/>
                <w:vertAlign w:val="superscript"/>
              </w:rPr>
              <w:t>1)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0B86ED9" w14:textId="77777777" w:rsidR="00E63C88" w:rsidRPr="00647B42" w:rsidRDefault="00E63C88" w:rsidP="000D7B2B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647B42">
              <w:rPr>
                <w:rFonts w:ascii="Arial" w:hAnsi="Arial" w:cs="Arial"/>
                <w:color w:val="000000"/>
              </w:rPr>
              <w:t>2016</w:t>
            </w:r>
          </w:p>
        </w:tc>
      </w:tr>
      <w:tr w:rsidR="00E63C88" w:rsidRPr="005E0E80" w14:paraId="36B603BC" w14:textId="77777777" w:rsidTr="000D7B2B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0DF7013" w14:textId="77777777" w:rsidR="00E63C88" w:rsidRPr="005E0E80" w:rsidRDefault="00E63C88" w:rsidP="000D7B2B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5E0E80">
              <w:rPr>
                <w:rFonts w:ascii="Arial" w:hAnsi="Arial" w:cs="Arial"/>
                <w:color w:val="000000"/>
              </w:rPr>
              <w:t>Kontenpläne und Kontenplanänderungen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DB50C2" w14:textId="77777777" w:rsidR="00E63C88" w:rsidRPr="00647B42" w:rsidRDefault="00E63C88" w:rsidP="000D7B2B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647B42">
              <w:rPr>
                <w:rFonts w:ascii="Arial" w:hAnsi="Arial" w:cs="Arial"/>
                <w:color w:val="000000"/>
              </w:rPr>
              <w:t>2014</w:t>
            </w:r>
          </w:p>
        </w:tc>
      </w:tr>
      <w:tr w:rsidR="00E63C88" w:rsidRPr="005E0E80" w14:paraId="1E207542" w14:textId="77777777" w:rsidTr="000D7B2B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FBA144A" w14:textId="77777777" w:rsidR="00E63C88" w:rsidRPr="005E0E80" w:rsidRDefault="00E63C88" w:rsidP="000D7B2B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5E0E80">
              <w:rPr>
                <w:rFonts w:ascii="Arial" w:hAnsi="Arial" w:cs="Arial"/>
                <w:color w:val="000000"/>
              </w:rPr>
              <w:t>Kontenregister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0A968A6" w14:textId="77777777" w:rsidR="00E63C88" w:rsidRPr="00647B42" w:rsidRDefault="00E63C88" w:rsidP="000D7B2B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647B42">
              <w:rPr>
                <w:rFonts w:ascii="Arial" w:hAnsi="Arial" w:cs="Arial"/>
                <w:color w:val="000000"/>
              </w:rPr>
              <w:t>2014</w:t>
            </w:r>
          </w:p>
        </w:tc>
      </w:tr>
      <w:tr w:rsidR="00E63C88" w:rsidRPr="005E0E80" w14:paraId="1BB5CB73" w14:textId="77777777" w:rsidTr="000D7B2B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E3F2D5B" w14:textId="77777777" w:rsidR="00E63C88" w:rsidRPr="005E0E80" w:rsidRDefault="00E63C88" w:rsidP="000D7B2B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5E0E80">
              <w:rPr>
                <w:rFonts w:ascii="Arial" w:hAnsi="Arial" w:cs="Arial"/>
                <w:color w:val="000000"/>
              </w:rPr>
              <w:t>Kontoauszüge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8BBE7BB" w14:textId="77777777" w:rsidR="00E63C88" w:rsidRPr="00647B42" w:rsidRDefault="00E63C88" w:rsidP="000D7B2B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647B42">
              <w:rPr>
                <w:rFonts w:ascii="Arial" w:hAnsi="Arial" w:cs="Arial"/>
                <w:color w:val="000000"/>
              </w:rPr>
              <w:t>2016</w:t>
            </w:r>
          </w:p>
        </w:tc>
      </w:tr>
      <w:tr w:rsidR="00E63C88" w:rsidRPr="005E0E80" w14:paraId="6E05B34A" w14:textId="77777777" w:rsidTr="000D7B2B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84ABE70" w14:textId="77777777" w:rsidR="00E63C88" w:rsidRPr="005E0E80" w:rsidRDefault="00E63C88" w:rsidP="000D7B2B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5E0E80">
              <w:rPr>
                <w:rFonts w:ascii="Arial" w:hAnsi="Arial" w:cs="Arial"/>
                <w:color w:val="000000"/>
              </w:rPr>
              <w:t>Kreditunterlagen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78A95A" w14:textId="77777777" w:rsidR="00E63C88" w:rsidRPr="00647B42" w:rsidRDefault="00E63C88" w:rsidP="000D7B2B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647B42">
              <w:rPr>
                <w:rFonts w:ascii="Arial" w:hAnsi="Arial" w:cs="Arial"/>
                <w:color w:val="000000"/>
              </w:rPr>
              <w:t>2016</w:t>
            </w:r>
          </w:p>
        </w:tc>
      </w:tr>
      <w:tr w:rsidR="00E63C88" w:rsidRPr="005E0E80" w14:paraId="09ED770D" w14:textId="77777777" w:rsidTr="000D7B2B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BBC16AA" w14:textId="77777777" w:rsidR="00E63C88" w:rsidRPr="005E0E80" w:rsidRDefault="00E63C88" w:rsidP="000D7B2B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9BE7078" w14:textId="77777777" w:rsidR="00E63C88" w:rsidRPr="00647B42" w:rsidRDefault="00E63C88" w:rsidP="000D7B2B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Arial" w:hAnsi="Arial" w:cs="Arial"/>
              </w:rPr>
            </w:pPr>
          </w:p>
        </w:tc>
      </w:tr>
      <w:tr w:rsidR="00E63C88" w:rsidRPr="005E0E80" w14:paraId="4D5067E9" w14:textId="77777777" w:rsidTr="000D7B2B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5FCDDD3" w14:textId="77777777" w:rsidR="00E63C88" w:rsidRPr="005E0E80" w:rsidRDefault="00E63C88" w:rsidP="000D7B2B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0E5EB6">
              <w:rPr>
                <w:rFonts w:ascii="Arial" w:hAnsi="Arial" w:cs="Arial"/>
                <w:b/>
                <w:bCs/>
                <w:color w:val="000000"/>
              </w:rPr>
              <w:t>L</w:t>
            </w:r>
            <w:r w:rsidRPr="005E0E80">
              <w:rPr>
                <w:rFonts w:ascii="Arial" w:hAnsi="Arial" w:cs="Arial"/>
                <w:color w:val="000000"/>
              </w:rPr>
              <w:t>ageberichte</w:t>
            </w:r>
            <w:r w:rsidRPr="005E0E80">
              <w:rPr>
                <w:rFonts w:ascii="Arial" w:hAnsi="Arial" w:cs="Arial"/>
                <w:color w:val="000000"/>
                <w:vertAlign w:val="superscript"/>
              </w:rPr>
              <w:t>2)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0D6D906" w14:textId="77777777" w:rsidR="00E63C88" w:rsidRPr="00647B42" w:rsidRDefault="00E63C88" w:rsidP="000D7B2B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647B42">
              <w:rPr>
                <w:rFonts w:ascii="Arial" w:hAnsi="Arial" w:cs="Arial"/>
                <w:color w:val="000000"/>
              </w:rPr>
              <w:t>2013</w:t>
            </w:r>
          </w:p>
        </w:tc>
      </w:tr>
      <w:tr w:rsidR="00E63C88" w:rsidRPr="005E0E80" w14:paraId="1C8E3ED9" w14:textId="77777777" w:rsidTr="000D7B2B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0AF4059" w14:textId="77777777" w:rsidR="00E63C88" w:rsidRPr="00357282" w:rsidRDefault="00E63C88" w:rsidP="000D7B2B">
            <w:pPr>
              <w:pStyle w:val="tg0TbGrundtextTabellenformate"/>
              <w:rPr>
                <w:rFonts w:ascii="Arial" w:eastAsiaTheme="majorEastAsia" w:hAnsi="Arial" w:cs="Arial"/>
                <w:spacing w:val="-2"/>
                <w:sz w:val="22"/>
                <w:szCs w:val="22"/>
                <w:vertAlign w:val="superscript"/>
              </w:rPr>
            </w:pPr>
            <w:r w:rsidRPr="00357282">
              <w:rPr>
                <w:rFonts w:ascii="Arial" w:hAnsi="Arial" w:cs="Arial"/>
                <w:spacing w:val="-2"/>
                <w:sz w:val="22"/>
                <w:szCs w:val="22"/>
              </w:rPr>
              <w:t>Lieferscheine (Buchungsbeleg)</w:t>
            </w:r>
            <w:r w:rsidRPr="00357282">
              <w:rPr>
                <w:rStyle w:val="hochgestellt"/>
                <w:rFonts w:ascii="Arial" w:eastAsiaTheme="majorEastAsia" w:hAnsi="Arial" w:cs="Arial"/>
                <w:spacing w:val="-2"/>
                <w:sz w:val="22"/>
                <w:szCs w:val="22"/>
              </w:rPr>
              <w:t>3)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E444815" w14:textId="77777777" w:rsidR="00E63C88" w:rsidRPr="00647B42" w:rsidRDefault="00E63C88" w:rsidP="000D7B2B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647B42">
              <w:rPr>
                <w:rFonts w:ascii="Arial" w:hAnsi="Arial" w:cs="Arial"/>
                <w:color w:val="000000"/>
              </w:rPr>
              <w:t>2016</w:t>
            </w:r>
          </w:p>
        </w:tc>
      </w:tr>
      <w:tr w:rsidR="00E63C88" w:rsidRPr="005E0E80" w14:paraId="0EF9EA1A" w14:textId="77777777" w:rsidTr="000D7B2B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80DCFFE" w14:textId="77777777" w:rsidR="00E63C88" w:rsidRPr="005E0E80" w:rsidRDefault="00E63C88" w:rsidP="000D7B2B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5E0E80">
              <w:rPr>
                <w:rFonts w:ascii="Arial" w:hAnsi="Arial" w:cs="Arial"/>
                <w:color w:val="000000"/>
              </w:rPr>
              <w:t>Lohnbelege (nach HGB)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4F10FD9" w14:textId="77777777" w:rsidR="00E63C88" w:rsidRPr="00647B42" w:rsidRDefault="00E63C88" w:rsidP="000D7B2B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647B42">
              <w:rPr>
                <w:rFonts w:ascii="Arial" w:hAnsi="Arial" w:cs="Arial"/>
                <w:color w:val="000000"/>
              </w:rPr>
              <w:t>2016</w:t>
            </w:r>
          </w:p>
        </w:tc>
      </w:tr>
      <w:tr w:rsidR="00E63C88" w:rsidRPr="005E0E80" w14:paraId="60CED60F" w14:textId="77777777" w:rsidTr="000D7B2B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4969AFF" w14:textId="77777777" w:rsidR="00E63C88" w:rsidRPr="005E0E80" w:rsidRDefault="00E63C88" w:rsidP="000D7B2B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5E0E80">
              <w:rPr>
                <w:rFonts w:ascii="Arial" w:hAnsi="Arial" w:cs="Arial"/>
                <w:color w:val="000000"/>
              </w:rPr>
              <w:lastRenderedPageBreak/>
              <w:t>Lohnkonten und dort aufzubew</w:t>
            </w:r>
            <w:r>
              <w:rPr>
                <w:rFonts w:ascii="Arial" w:hAnsi="Arial" w:cs="Arial"/>
                <w:color w:val="000000"/>
              </w:rPr>
              <w:t>ahrende</w:t>
            </w:r>
            <w:r w:rsidRPr="005E0E80">
              <w:rPr>
                <w:rFonts w:ascii="Arial" w:hAnsi="Arial" w:cs="Arial"/>
                <w:color w:val="000000"/>
              </w:rPr>
              <w:t xml:space="preserve"> Belege (nach EStG)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0C50147" w14:textId="77777777" w:rsidR="00E63C88" w:rsidRPr="00647B42" w:rsidRDefault="00E63C88" w:rsidP="000D7B2B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647B42">
              <w:rPr>
                <w:rFonts w:ascii="Arial" w:hAnsi="Arial" w:cs="Arial"/>
                <w:color w:val="000000"/>
              </w:rPr>
              <w:t>2018</w:t>
            </w:r>
          </w:p>
        </w:tc>
      </w:tr>
      <w:tr w:rsidR="00E63C88" w:rsidRPr="005E0E80" w14:paraId="575CF465" w14:textId="77777777" w:rsidTr="000D7B2B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9F6F269" w14:textId="77777777" w:rsidR="00E63C88" w:rsidRPr="005E0E80" w:rsidRDefault="00E63C88" w:rsidP="000D7B2B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1BE94BE" w14:textId="77777777" w:rsidR="00E63C88" w:rsidRPr="00647B42" w:rsidRDefault="00E63C88" w:rsidP="000D7B2B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Arial" w:hAnsi="Arial" w:cs="Arial"/>
              </w:rPr>
            </w:pPr>
          </w:p>
        </w:tc>
      </w:tr>
      <w:tr w:rsidR="00E63C88" w:rsidRPr="005E0E80" w14:paraId="0BE238A6" w14:textId="77777777" w:rsidTr="000D7B2B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418A973" w14:textId="77777777" w:rsidR="00E63C88" w:rsidRPr="005E0E80" w:rsidRDefault="00E63C88" w:rsidP="000D7B2B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0E5EB6">
              <w:rPr>
                <w:rFonts w:ascii="Arial" w:hAnsi="Arial" w:cs="Arial"/>
                <w:b/>
                <w:bCs/>
                <w:color w:val="000000"/>
              </w:rPr>
              <w:t>M</w:t>
            </w:r>
            <w:r w:rsidRPr="005E0E80">
              <w:rPr>
                <w:rFonts w:ascii="Arial" w:hAnsi="Arial" w:cs="Arial"/>
                <w:color w:val="000000"/>
              </w:rPr>
              <w:t>agnetbänder mit Buchfunktion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12963B0" w14:textId="77777777" w:rsidR="00E63C88" w:rsidRPr="00647B42" w:rsidRDefault="00E63C88" w:rsidP="000D7B2B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647B42">
              <w:rPr>
                <w:rFonts w:ascii="Arial" w:hAnsi="Arial" w:cs="Arial"/>
                <w:color w:val="000000"/>
              </w:rPr>
              <w:t>2016</w:t>
            </w:r>
          </w:p>
        </w:tc>
      </w:tr>
      <w:tr w:rsidR="00E63C88" w:rsidRPr="005E0E80" w14:paraId="2A058CC8" w14:textId="77777777" w:rsidTr="000D7B2B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0A3E664" w14:textId="77777777" w:rsidR="00E63C88" w:rsidRPr="005E0E80" w:rsidRDefault="00E63C88" w:rsidP="000D7B2B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5E0E80">
              <w:rPr>
                <w:rFonts w:ascii="Arial" w:hAnsi="Arial" w:cs="Arial"/>
                <w:color w:val="000000"/>
              </w:rPr>
              <w:t>Mahnbescheide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ACA32A4" w14:textId="77777777" w:rsidR="00E63C88" w:rsidRPr="00647B42" w:rsidRDefault="00E63C88" w:rsidP="000D7B2B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647B42">
              <w:rPr>
                <w:rFonts w:ascii="Arial" w:hAnsi="Arial" w:cs="Arial"/>
                <w:color w:val="000000"/>
              </w:rPr>
              <w:t>2018</w:t>
            </w:r>
          </w:p>
        </w:tc>
      </w:tr>
      <w:tr w:rsidR="00E63C88" w:rsidRPr="005E0E80" w14:paraId="22A9CA1E" w14:textId="77777777" w:rsidTr="000D7B2B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1F69369" w14:textId="77777777" w:rsidR="00E63C88" w:rsidRPr="005E0E80" w:rsidRDefault="00E63C88" w:rsidP="000D7B2B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5E0E80">
              <w:rPr>
                <w:rFonts w:ascii="Arial" w:hAnsi="Arial" w:cs="Arial"/>
                <w:color w:val="000000"/>
              </w:rPr>
              <w:t>Mietunterlagen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B81EE8F" w14:textId="77777777" w:rsidR="00E63C88" w:rsidRPr="00647B42" w:rsidRDefault="00E63C88" w:rsidP="000D7B2B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647B42">
              <w:rPr>
                <w:rFonts w:ascii="Arial" w:hAnsi="Arial" w:cs="Arial"/>
                <w:color w:val="000000"/>
              </w:rPr>
              <w:t>2016</w:t>
            </w:r>
          </w:p>
        </w:tc>
      </w:tr>
      <w:tr w:rsidR="00E63C88" w:rsidRPr="005E0E80" w14:paraId="2CA814F5" w14:textId="77777777" w:rsidTr="000D7B2B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6BB9ABE" w14:textId="77777777" w:rsidR="00E63C88" w:rsidRPr="005E0E80" w:rsidRDefault="00E63C88" w:rsidP="000D7B2B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62C4D8E" w14:textId="77777777" w:rsidR="00E63C88" w:rsidRPr="00647B42" w:rsidRDefault="00E63C88" w:rsidP="000D7B2B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Arial" w:hAnsi="Arial" w:cs="Arial"/>
              </w:rPr>
            </w:pPr>
          </w:p>
        </w:tc>
      </w:tr>
      <w:tr w:rsidR="00E63C88" w:rsidRPr="005E0E80" w14:paraId="7D2F08EC" w14:textId="77777777" w:rsidTr="000D7B2B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738C2B6" w14:textId="77777777" w:rsidR="00E63C88" w:rsidRPr="005E0E80" w:rsidRDefault="00E63C88" w:rsidP="000D7B2B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0E5EB6">
              <w:rPr>
                <w:rFonts w:ascii="Arial" w:hAnsi="Arial" w:cs="Arial"/>
                <w:b/>
                <w:bCs/>
                <w:color w:val="000000"/>
              </w:rPr>
              <w:t>N</w:t>
            </w:r>
            <w:r w:rsidRPr="005E0E80">
              <w:rPr>
                <w:rFonts w:ascii="Arial" w:hAnsi="Arial" w:cs="Arial"/>
                <w:color w:val="000000"/>
              </w:rPr>
              <w:t>achnahmebelege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792936F" w14:textId="77777777" w:rsidR="00E63C88" w:rsidRPr="00647B42" w:rsidRDefault="00E63C88" w:rsidP="000D7B2B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647B42">
              <w:rPr>
                <w:rFonts w:ascii="Arial" w:hAnsi="Arial" w:cs="Arial"/>
                <w:color w:val="000000"/>
              </w:rPr>
              <w:t>2018</w:t>
            </w:r>
          </w:p>
        </w:tc>
      </w:tr>
      <w:tr w:rsidR="00E63C88" w:rsidRPr="005E0E80" w14:paraId="1B72215C" w14:textId="77777777" w:rsidTr="000D7B2B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07652C1" w14:textId="77777777" w:rsidR="00E63C88" w:rsidRPr="005E0E80" w:rsidRDefault="00E63C88" w:rsidP="000D7B2B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5E0E80">
              <w:rPr>
                <w:rFonts w:ascii="Arial" w:hAnsi="Arial" w:cs="Arial"/>
                <w:color w:val="000000"/>
              </w:rPr>
              <w:t>Nebenbücher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65163E5" w14:textId="77777777" w:rsidR="00E63C88" w:rsidRPr="00647B42" w:rsidRDefault="00E63C88" w:rsidP="000D7B2B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647B42">
              <w:rPr>
                <w:rFonts w:ascii="Arial" w:hAnsi="Arial" w:cs="Arial"/>
                <w:color w:val="000000"/>
              </w:rPr>
              <w:t>2014</w:t>
            </w:r>
          </w:p>
        </w:tc>
      </w:tr>
      <w:tr w:rsidR="00E63C88" w:rsidRPr="005E0E80" w14:paraId="58E753EE" w14:textId="77777777" w:rsidTr="000D7B2B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4767FBF" w14:textId="77777777" w:rsidR="00E63C88" w:rsidRPr="005E0E80" w:rsidRDefault="00E63C88" w:rsidP="000D7B2B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10F7423" w14:textId="77777777" w:rsidR="00E63C88" w:rsidRPr="00647B42" w:rsidRDefault="00E63C88" w:rsidP="000D7B2B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Arial" w:hAnsi="Arial" w:cs="Arial"/>
              </w:rPr>
            </w:pPr>
          </w:p>
        </w:tc>
      </w:tr>
      <w:tr w:rsidR="00E63C88" w:rsidRPr="005E0E80" w14:paraId="500C19A3" w14:textId="77777777" w:rsidTr="000D7B2B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D8BBCE9" w14:textId="77777777" w:rsidR="00E63C88" w:rsidRPr="005E0E80" w:rsidRDefault="00E63C88" w:rsidP="000D7B2B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0E5EB6">
              <w:rPr>
                <w:rFonts w:ascii="Arial" w:hAnsi="Arial" w:cs="Arial"/>
                <w:b/>
                <w:bCs/>
                <w:color w:val="000000"/>
              </w:rPr>
              <w:t>O</w:t>
            </w:r>
            <w:r w:rsidRPr="005E0E80">
              <w:rPr>
                <w:rFonts w:ascii="Arial" w:hAnsi="Arial" w:cs="Arial"/>
                <w:color w:val="000000"/>
              </w:rPr>
              <w:t>rganisationsunterlagen der EDV-Buchführung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4DAFC41" w14:textId="77777777" w:rsidR="00E63C88" w:rsidRPr="00647B42" w:rsidRDefault="00E63C88" w:rsidP="000D7B2B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647B42">
              <w:rPr>
                <w:rFonts w:ascii="Arial" w:hAnsi="Arial" w:cs="Arial"/>
                <w:color w:val="000000"/>
              </w:rPr>
              <w:t>2014</w:t>
            </w:r>
          </w:p>
        </w:tc>
      </w:tr>
      <w:tr w:rsidR="00E63C88" w:rsidRPr="005E0E80" w14:paraId="5AAB8274" w14:textId="77777777" w:rsidTr="000D7B2B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B405BC0" w14:textId="77777777" w:rsidR="00E63C88" w:rsidRPr="005E0E80" w:rsidRDefault="00E63C88" w:rsidP="000D7B2B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F0CD746" w14:textId="77777777" w:rsidR="00E63C88" w:rsidRPr="00647B42" w:rsidRDefault="00E63C88" w:rsidP="000D7B2B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Arial" w:hAnsi="Arial" w:cs="Arial"/>
              </w:rPr>
            </w:pPr>
          </w:p>
        </w:tc>
      </w:tr>
      <w:tr w:rsidR="00E63C88" w:rsidRPr="005E0E80" w14:paraId="2E5574A3" w14:textId="77777777" w:rsidTr="000D7B2B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0B876E2" w14:textId="77777777" w:rsidR="00E63C88" w:rsidRPr="005E0E80" w:rsidRDefault="00E63C88" w:rsidP="000D7B2B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0E5EB6">
              <w:rPr>
                <w:rFonts w:ascii="Arial" w:hAnsi="Arial" w:cs="Arial"/>
                <w:b/>
                <w:bCs/>
                <w:color w:val="000000"/>
              </w:rPr>
              <w:t>P</w:t>
            </w:r>
            <w:r w:rsidRPr="005E0E80">
              <w:rPr>
                <w:rFonts w:ascii="Arial" w:hAnsi="Arial" w:cs="Arial"/>
                <w:color w:val="000000"/>
              </w:rPr>
              <w:t>achtunterlagen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FB56E4E" w14:textId="77777777" w:rsidR="00E63C88" w:rsidRPr="00647B42" w:rsidRDefault="00E63C88" w:rsidP="000D7B2B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647B42">
              <w:rPr>
                <w:rFonts w:ascii="Arial" w:hAnsi="Arial" w:cs="Arial"/>
                <w:color w:val="000000"/>
              </w:rPr>
              <w:t>2016</w:t>
            </w:r>
          </w:p>
        </w:tc>
      </w:tr>
      <w:tr w:rsidR="00E63C88" w:rsidRPr="005E0E80" w14:paraId="373FEE86" w14:textId="77777777" w:rsidTr="000D7B2B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F686F67" w14:textId="77777777" w:rsidR="00E63C88" w:rsidRPr="005E0E80" w:rsidRDefault="00E63C88" w:rsidP="000D7B2B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5E0E80">
              <w:rPr>
                <w:rFonts w:ascii="Arial" w:hAnsi="Arial" w:cs="Arial"/>
                <w:color w:val="000000"/>
              </w:rPr>
              <w:t>Postscheckbelege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4868243" w14:textId="77777777" w:rsidR="00E63C88" w:rsidRPr="00647B42" w:rsidRDefault="00E63C88" w:rsidP="000D7B2B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647B42">
              <w:rPr>
                <w:rFonts w:ascii="Arial" w:hAnsi="Arial" w:cs="Arial"/>
                <w:color w:val="000000"/>
              </w:rPr>
              <w:t>2016</w:t>
            </w:r>
          </w:p>
        </w:tc>
      </w:tr>
      <w:tr w:rsidR="00E63C88" w:rsidRPr="005E0E80" w14:paraId="5854818A" w14:textId="77777777" w:rsidTr="000D7B2B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AAE6EA3" w14:textId="77777777" w:rsidR="00E63C88" w:rsidRPr="005E0E80" w:rsidRDefault="00E63C88" w:rsidP="000D7B2B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5E0E80">
              <w:rPr>
                <w:rFonts w:ascii="Arial" w:hAnsi="Arial" w:cs="Arial"/>
                <w:color w:val="000000"/>
              </w:rPr>
              <w:t>Preislisten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0D72289" w14:textId="77777777" w:rsidR="00E63C88" w:rsidRPr="00647B42" w:rsidRDefault="00E63C88" w:rsidP="000D7B2B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647B42">
              <w:rPr>
                <w:rFonts w:ascii="Arial" w:hAnsi="Arial" w:cs="Arial"/>
                <w:color w:val="000000"/>
              </w:rPr>
              <w:t>2018</w:t>
            </w:r>
          </w:p>
        </w:tc>
      </w:tr>
      <w:tr w:rsidR="00E63C88" w:rsidRPr="005E0E80" w14:paraId="39ABC4B8" w14:textId="77777777" w:rsidTr="000D7B2B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CFA6593" w14:textId="77777777" w:rsidR="00E63C88" w:rsidRPr="005E0E80" w:rsidRDefault="00E63C88" w:rsidP="000D7B2B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5E0E80">
              <w:rPr>
                <w:rFonts w:ascii="Arial" w:hAnsi="Arial" w:cs="Arial"/>
                <w:color w:val="000000"/>
              </w:rPr>
              <w:t>Protokolle</w:t>
            </w:r>
            <w:r>
              <w:rPr>
                <w:rFonts w:ascii="Arial" w:hAnsi="Arial" w:cs="Arial"/>
                <w:color w:val="000000"/>
              </w:rPr>
              <w:t xml:space="preserve"> (</w:t>
            </w:r>
            <w:r w:rsidRPr="005E0E80">
              <w:rPr>
                <w:rFonts w:ascii="Arial" w:hAnsi="Arial" w:cs="Arial"/>
                <w:color w:val="000000"/>
              </w:rPr>
              <w:t>Buchführung</w:t>
            </w:r>
            <w:r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D17808E" w14:textId="77777777" w:rsidR="00E63C88" w:rsidRPr="00647B42" w:rsidRDefault="00E63C88" w:rsidP="000D7B2B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647B42">
              <w:rPr>
                <w:rFonts w:ascii="Arial" w:hAnsi="Arial" w:cs="Arial"/>
                <w:color w:val="000000"/>
              </w:rPr>
              <w:t>2018</w:t>
            </w:r>
          </w:p>
        </w:tc>
      </w:tr>
      <w:tr w:rsidR="00E63C88" w:rsidRPr="005E0E80" w14:paraId="236FEE04" w14:textId="77777777" w:rsidTr="000D7B2B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DA68783" w14:textId="77777777" w:rsidR="00E63C88" w:rsidRPr="005E0E80" w:rsidRDefault="00E63C88" w:rsidP="000D7B2B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5E0E80">
              <w:rPr>
                <w:rFonts w:ascii="Arial" w:hAnsi="Arial" w:cs="Arial"/>
                <w:color w:val="000000"/>
              </w:rPr>
              <w:t>Provisionsabrechnungen</w:t>
            </w:r>
            <w:r w:rsidRPr="005E0E80">
              <w:rPr>
                <w:rFonts w:ascii="Arial" w:hAnsi="Arial" w:cs="Arial"/>
                <w:color w:val="000000"/>
                <w:vertAlign w:val="superscript"/>
              </w:rPr>
              <w:t>1)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8A956B3" w14:textId="77777777" w:rsidR="00E63C88" w:rsidRPr="00647B42" w:rsidRDefault="00E63C88" w:rsidP="000D7B2B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647B42">
              <w:rPr>
                <w:rFonts w:ascii="Arial" w:hAnsi="Arial" w:cs="Arial"/>
                <w:color w:val="000000"/>
              </w:rPr>
              <w:t>2016</w:t>
            </w:r>
          </w:p>
        </w:tc>
      </w:tr>
      <w:tr w:rsidR="00E63C88" w:rsidRPr="005E0E80" w14:paraId="7E596A73" w14:textId="77777777" w:rsidTr="000D7B2B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80AD2E4" w14:textId="77777777" w:rsidR="00E63C88" w:rsidRPr="005E0E80" w:rsidRDefault="00E63C88" w:rsidP="000D7B2B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5E0E80">
              <w:rPr>
                <w:rFonts w:ascii="Arial" w:hAnsi="Arial" w:cs="Arial"/>
                <w:color w:val="000000"/>
              </w:rPr>
              <w:t>Prozessakten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2493A95" w14:textId="77777777" w:rsidR="00E63C88" w:rsidRPr="00647B42" w:rsidRDefault="00E63C88" w:rsidP="000D7B2B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647B42">
              <w:rPr>
                <w:rFonts w:ascii="Arial" w:hAnsi="Arial" w:cs="Arial"/>
                <w:color w:val="000000"/>
              </w:rPr>
              <w:t>2018</w:t>
            </w:r>
          </w:p>
        </w:tc>
      </w:tr>
      <w:tr w:rsidR="00E63C88" w:rsidRPr="005E0E80" w14:paraId="0BE29211" w14:textId="77777777" w:rsidTr="000D7B2B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755B596" w14:textId="77777777" w:rsidR="00E63C88" w:rsidRPr="005E0E80" w:rsidRDefault="00E63C88" w:rsidP="000D7B2B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E24266A" w14:textId="77777777" w:rsidR="00E63C88" w:rsidRPr="00647B42" w:rsidRDefault="00E63C88" w:rsidP="000D7B2B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Arial" w:hAnsi="Arial" w:cs="Arial"/>
              </w:rPr>
            </w:pPr>
          </w:p>
        </w:tc>
      </w:tr>
      <w:tr w:rsidR="00E63C88" w:rsidRPr="005E0E80" w14:paraId="14BEBC3A" w14:textId="77777777" w:rsidTr="000D7B2B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E0A5CB0" w14:textId="77777777" w:rsidR="00E63C88" w:rsidRPr="005E0E80" w:rsidRDefault="00E63C88" w:rsidP="000D7B2B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0E5EB6">
              <w:rPr>
                <w:rFonts w:ascii="Arial" w:hAnsi="Arial" w:cs="Arial"/>
                <w:b/>
                <w:bCs/>
                <w:color w:val="000000"/>
              </w:rPr>
              <w:t>Q</w:t>
            </w:r>
            <w:r w:rsidRPr="005E0E80">
              <w:rPr>
                <w:rFonts w:ascii="Arial" w:hAnsi="Arial" w:cs="Arial"/>
                <w:color w:val="000000"/>
              </w:rPr>
              <w:t>uittungen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E927C7E" w14:textId="77777777" w:rsidR="00E63C88" w:rsidRPr="00647B42" w:rsidRDefault="00E63C88" w:rsidP="000D7B2B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647B42">
              <w:rPr>
                <w:rFonts w:ascii="Arial" w:hAnsi="Arial" w:cs="Arial"/>
                <w:color w:val="000000"/>
              </w:rPr>
              <w:t>2016</w:t>
            </w:r>
          </w:p>
        </w:tc>
      </w:tr>
      <w:tr w:rsidR="00E63C88" w:rsidRPr="005E0E80" w14:paraId="36F12AEC" w14:textId="77777777" w:rsidTr="000D7B2B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447B75D" w14:textId="77777777" w:rsidR="00E63C88" w:rsidRPr="005E0E80" w:rsidRDefault="00E63C88" w:rsidP="000D7B2B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E5250C2" w14:textId="77777777" w:rsidR="00E63C88" w:rsidRPr="00647B42" w:rsidRDefault="00E63C88" w:rsidP="000D7B2B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Arial" w:hAnsi="Arial" w:cs="Arial"/>
              </w:rPr>
            </w:pPr>
          </w:p>
        </w:tc>
      </w:tr>
      <w:tr w:rsidR="00E63C88" w:rsidRPr="005E0E80" w14:paraId="6275B931" w14:textId="77777777" w:rsidTr="000D7B2B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D0870BB" w14:textId="77777777" w:rsidR="00E63C88" w:rsidRPr="005E0E80" w:rsidRDefault="00E63C88" w:rsidP="000D7B2B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0E5EB6">
              <w:rPr>
                <w:rFonts w:ascii="Arial" w:hAnsi="Arial" w:cs="Arial"/>
                <w:b/>
                <w:bCs/>
                <w:color w:val="000000"/>
              </w:rPr>
              <w:t>R</w:t>
            </w:r>
            <w:r w:rsidRPr="005E0E80">
              <w:rPr>
                <w:rFonts w:ascii="Arial" w:hAnsi="Arial" w:cs="Arial"/>
                <w:color w:val="000000"/>
              </w:rPr>
              <w:t>echnungen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7D99D56" w14:textId="77777777" w:rsidR="00E63C88" w:rsidRPr="00647B42" w:rsidRDefault="00E63C88" w:rsidP="000D7B2B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647B42">
              <w:rPr>
                <w:rFonts w:ascii="Arial" w:hAnsi="Arial" w:cs="Arial"/>
                <w:color w:val="000000"/>
              </w:rPr>
              <w:t>2016</w:t>
            </w:r>
          </w:p>
        </w:tc>
      </w:tr>
      <w:tr w:rsidR="00E63C88" w:rsidRPr="005E0E80" w14:paraId="4D439F22" w14:textId="77777777" w:rsidTr="000D7B2B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94E7B8B" w14:textId="77777777" w:rsidR="00E63C88" w:rsidRPr="005E0E80" w:rsidRDefault="00E63C88" w:rsidP="000D7B2B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5E0E80">
              <w:rPr>
                <w:rFonts w:ascii="Arial" w:hAnsi="Arial" w:cs="Arial"/>
                <w:color w:val="000000"/>
              </w:rPr>
              <w:t>Reisekostenabrechnungen</w:t>
            </w:r>
            <w:r w:rsidRPr="005E0E80">
              <w:rPr>
                <w:rFonts w:ascii="Arial" w:hAnsi="Arial" w:cs="Arial"/>
                <w:color w:val="000000"/>
                <w:vertAlign w:val="superscript"/>
              </w:rPr>
              <w:t>1)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2E66F2B" w14:textId="77777777" w:rsidR="00E63C88" w:rsidRPr="00647B42" w:rsidRDefault="00E63C88" w:rsidP="000D7B2B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647B42">
              <w:rPr>
                <w:rFonts w:ascii="Arial" w:hAnsi="Arial" w:cs="Arial"/>
                <w:color w:val="000000"/>
              </w:rPr>
              <w:t>2016</w:t>
            </w:r>
          </w:p>
        </w:tc>
      </w:tr>
      <w:tr w:rsidR="00E63C88" w:rsidRPr="005E0E80" w14:paraId="6D3C55BA" w14:textId="77777777" w:rsidTr="000D7B2B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63CC560" w14:textId="77777777" w:rsidR="00E63C88" w:rsidRPr="005E0E80" w:rsidRDefault="00E63C88" w:rsidP="000D7B2B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5E0E80">
              <w:rPr>
                <w:rFonts w:ascii="Arial" w:hAnsi="Arial" w:cs="Arial"/>
                <w:color w:val="000000"/>
              </w:rPr>
              <w:t>Rentenversich.-nachweise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46CCE8A" w14:textId="77777777" w:rsidR="00E63C88" w:rsidRPr="00647B42" w:rsidRDefault="00E63C88" w:rsidP="000D7B2B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647B42">
              <w:rPr>
                <w:rFonts w:ascii="Arial" w:hAnsi="Arial" w:cs="Arial"/>
                <w:color w:val="000000"/>
              </w:rPr>
              <w:t>2016</w:t>
            </w:r>
          </w:p>
        </w:tc>
      </w:tr>
      <w:tr w:rsidR="00E63C88" w:rsidRPr="005E0E80" w14:paraId="57362328" w14:textId="77777777" w:rsidTr="000D7B2B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EB1B95B" w14:textId="77777777" w:rsidR="00E63C88" w:rsidRPr="005E0E80" w:rsidRDefault="00E63C88" w:rsidP="000D7B2B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320AA68" w14:textId="77777777" w:rsidR="00E63C88" w:rsidRPr="00647B42" w:rsidRDefault="00E63C88" w:rsidP="000D7B2B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Arial" w:hAnsi="Arial" w:cs="Arial"/>
              </w:rPr>
            </w:pPr>
          </w:p>
        </w:tc>
      </w:tr>
      <w:tr w:rsidR="00E63C88" w:rsidRPr="005E0E80" w14:paraId="3E84F492" w14:textId="77777777" w:rsidTr="000D7B2B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2EFAB65" w14:textId="77777777" w:rsidR="00E63C88" w:rsidRPr="005E0E80" w:rsidRDefault="00E63C88" w:rsidP="000D7B2B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0E5EB6">
              <w:rPr>
                <w:rFonts w:ascii="Arial" w:hAnsi="Arial" w:cs="Arial"/>
                <w:b/>
                <w:bCs/>
                <w:color w:val="000000"/>
              </w:rPr>
              <w:t>S</w:t>
            </w:r>
            <w:r w:rsidRPr="005E0E80">
              <w:rPr>
                <w:rFonts w:ascii="Arial" w:hAnsi="Arial" w:cs="Arial"/>
                <w:color w:val="000000"/>
              </w:rPr>
              <w:t>achkonten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F8F10D1" w14:textId="77777777" w:rsidR="00E63C88" w:rsidRPr="00647B42" w:rsidRDefault="00E63C88" w:rsidP="000D7B2B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647B42">
              <w:rPr>
                <w:rFonts w:ascii="Arial" w:hAnsi="Arial" w:cs="Arial"/>
                <w:color w:val="000000"/>
              </w:rPr>
              <w:t>2014</w:t>
            </w:r>
          </w:p>
        </w:tc>
      </w:tr>
      <w:tr w:rsidR="00E63C88" w:rsidRPr="005E0E80" w14:paraId="696532F6" w14:textId="77777777" w:rsidTr="000D7B2B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DA76C4B" w14:textId="77777777" w:rsidR="00E63C88" w:rsidRPr="005E0E80" w:rsidRDefault="00E63C88" w:rsidP="000D7B2B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5E0E80">
              <w:rPr>
                <w:rFonts w:ascii="Arial" w:hAnsi="Arial" w:cs="Arial"/>
                <w:color w:val="000000"/>
              </w:rPr>
              <w:t>Saldenbestätigungen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AF23842" w14:textId="77777777" w:rsidR="00E63C88" w:rsidRPr="00647B42" w:rsidRDefault="00E63C88" w:rsidP="000D7B2B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647B42">
              <w:rPr>
                <w:rFonts w:ascii="Arial" w:hAnsi="Arial" w:cs="Arial"/>
                <w:color w:val="000000"/>
              </w:rPr>
              <w:t>2016</w:t>
            </w:r>
          </w:p>
        </w:tc>
      </w:tr>
      <w:tr w:rsidR="00E63C88" w:rsidRPr="005E0E80" w14:paraId="286ACF8F" w14:textId="77777777" w:rsidTr="000D7B2B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A60F24A" w14:textId="77777777" w:rsidR="00E63C88" w:rsidRPr="005E0E80" w:rsidRDefault="00E63C88" w:rsidP="000D7B2B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5E0E80">
              <w:rPr>
                <w:rFonts w:ascii="Arial" w:hAnsi="Arial" w:cs="Arial"/>
                <w:color w:val="000000"/>
              </w:rPr>
              <w:t>Schadensunterlagen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43BE271" w14:textId="77777777" w:rsidR="00E63C88" w:rsidRPr="00647B42" w:rsidRDefault="00E63C88" w:rsidP="000D7B2B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647B42">
              <w:rPr>
                <w:rFonts w:ascii="Arial" w:hAnsi="Arial" w:cs="Arial"/>
                <w:color w:val="000000"/>
              </w:rPr>
              <w:t>2018</w:t>
            </w:r>
          </w:p>
        </w:tc>
      </w:tr>
      <w:tr w:rsidR="00E63C88" w:rsidRPr="005E0E80" w14:paraId="0088F5BE" w14:textId="77777777" w:rsidTr="000D7B2B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4A977DE" w14:textId="77777777" w:rsidR="00E63C88" w:rsidRPr="005E0E80" w:rsidRDefault="00E63C88" w:rsidP="000D7B2B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5E0E80">
              <w:rPr>
                <w:rFonts w:ascii="Arial" w:hAnsi="Arial" w:cs="Arial"/>
                <w:color w:val="000000"/>
              </w:rPr>
              <w:t>Scheck- und Wechselbelege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4684E1A" w14:textId="77777777" w:rsidR="00E63C88" w:rsidRPr="00647B42" w:rsidRDefault="00E63C88" w:rsidP="000D7B2B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647B42">
              <w:rPr>
                <w:rFonts w:ascii="Arial" w:hAnsi="Arial" w:cs="Arial"/>
                <w:color w:val="000000"/>
              </w:rPr>
              <w:t>2018</w:t>
            </w:r>
          </w:p>
        </w:tc>
      </w:tr>
      <w:tr w:rsidR="00E63C88" w:rsidRPr="005E0E80" w14:paraId="7C26D429" w14:textId="77777777" w:rsidTr="000D7B2B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14839A4" w14:textId="77777777" w:rsidR="00E63C88" w:rsidRPr="005E0E80" w:rsidRDefault="00E63C88" w:rsidP="000D7B2B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5E0E80">
              <w:rPr>
                <w:rFonts w:ascii="Arial" w:hAnsi="Arial" w:cs="Arial"/>
                <w:color w:val="000000"/>
              </w:rPr>
              <w:t>Schriftwechsel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AD80438" w14:textId="77777777" w:rsidR="00E63C88" w:rsidRPr="00647B42" w:rsidRDefault="00E63C88" w:rsidP="000D7B2B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647B42">
              <w:rPr>
                <w:rFonts w:ascii="Arial" w:hAnsi="Arial" w:cs="Arial"/>
                <w:color w:val="000000"/>
              </w:rPr>
              <w:t>2018</w:t>
            </w:r>
          </w:p>
        </w:tc>
      </w:tr>
      <w:tr w:rsidR="00E63C88" w:rsidRPr="005E0E80" w14:paraId="4BFD0141" w14:textId="77777777" w:rsidTr="000D7B2B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8A61C35" w14:textId="77777777" w:rsidR="00E63C88" w:rsidRPr="005E0E80" w:rsidRDefault="00E63C88" w:rsidP="000D7B2B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5E0E80">
              <w:rPr>
                <w:rFonts w:ascii="Arial" w:hAnsi="Arial" w:cs="Arial"/>
                <w:color w:val="000000"/>
              </w:rPr>
              <w:t>Speicherbelegungsplan der EDV-Buchführung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7950C13" w14:textId="77777777" w:rsidR="00E63C88" w:rsidRPr="00647B42" w:rsidRDefault="00E63C88" w:rsidP="000D7B2B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647B42">
              <w:rPr>
                <w:rFonts w:ascii="Arial" w:hAnsi="Arial" w:cs="Arial"/>
                <w:color w:val="000000"/>
              </w:rPr>
              <w:t>2014</w:t>
            </w:r>
          </w:p>
        </w:tc>
      </w:tr>
      <w:tr w:rsidR="00E63C88" w:rsidRPr="005E0E80" w14:paraId="429490D0" w14:textId="77777777" w:rsidTr="000D7B2B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425F7F9" w14:textId="77777777" w:rsidR="00E63C88" w:rsidRPr="005E0E80" w:rsidRDefault="00E63C88" w:rsidP="000D7B2B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5E0E80">
              <w:rPr>
                <w:rFonts w:ascii="Arial" w:hAnsi="Arial" w:cs="Arial"/>
                <w:color w:val="000000"/>
              </w:rPr>
              <w:t>Spendenbescheinigungen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FA6F1BB" w14:textId="77777777" w:rsidR="00E63C88" w:rsidRPr="00647B42" w:rsidRDefault="00E63C88" w:rsidP="000D7B2B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647B42">
              <w:rPr>
                <w:rFonts w:ascii="Arial" w:hAnsi="Arial" w:cs="Arial"/>
                <w:color w:val="000000"/>
              </w:rPr>
              <w:t>2018</w:t>
            </w:r>
          </w:p>
        </w:tc>
      </w:tr>
      <w:tr w:rsidR="00E63C88" w:rsidRPr="005E0E80" w14:paraId="39A2BD00" w14:textId="77777777" w:rsidTr="000D7B2B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8845B65" w14:textId="77777777" w:rsidR="00E63C88" w:rsidRPr="005E0E80" w:rsidRDefault="00E63C88" w:rsidP="000D7B2B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5E0E80">
              <w:rPr>
                <w:rFonts w:ascii="Arial" w:hAnsi="Arial" w:cs="Arial"/>
                <w:color w:val="000000"/>
              </w:rPr>
              <w:t>Steuerunterlagen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8B317BE" w14:textId="77777777" w:rsidR="00E63C88" w:rsidRPr="00647B42" w:rsidRDefault="00E63C88" w:rsidP="000D7B2B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647B42">
              <w:rPr>
                <w:rFonts w:ascii="Arial" w:hAnsi="Arial" w:cs="Arial"/>
                <w:color w:val="000000"/>
              </w:rPr>
              <w:t>2014</w:t>
            </w:r>
          </w:p>
        </w:tc>
      </w:tr>
      <w:tr w:rsidR="00E63C88" w:rsidRPr="005E0E80" w14:paraId="518D91E0" w14:textId="77777777" w:rsidTr="000D7B2B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3396ED6" w14:textId="77777777" w:rsidR="00E63C88" w:rsidRPr="005E0E80" w:rsidRDefault="00E63C88" w:rsidP="000D7B2B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D5DC64F" w14:textId="77777777" w:rsidR="00E63C88" w:rsidRPr="00647B42" w:rsidRDefault="00E63C88" w:rsidP="000D7B2B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Arial" w:hAnsi="Arial" w:cs="Arial"/>
              </w:rPr>
            </w:pPr>
          </w:p>
        </w:tc>
      </w:tr>
      <w:tr w:rsidR="00E63C88" w:rsidRPr="005E0E80" w14:paraId="082A3208" w14:textId="77777777" w:rsidTr="000D7B2B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F221BA9" w14:textId="77777777" w:rsidR="00E63C88" w:rsidRPr="005E0E80" w:rsidRDefault="00E63C88" w:rsidP="000D7B2B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0E5EB6">
              <w:rPr>
                <w:rFonts w:ascii="Arial" w:hAnsi="Arial" w:cs="Arial"/>
                <w:b/>
                <w:bCs/>
                <w:color w:val="000000"/>
              </w:rPr>
              <w:t>T</w:t>
            </w:r>
            <w:r w:rsidRPr="005E0E80">
              <w:rPr>
                <w:rFonts w:ascii="Arial" w:hAnsi="Arial" w:cs="Arial"/>
                <w:color w:val="000000"/>
              </w:rPr>
              <w:t>elefonkostennachweise</w:t>
            </w:r>
            <w:r w:rsidRPr="005E0E80">
              <w:rPr>
                <w:rFonts w:ascii="Arial" w:hAnsi="Arial" w:cs="Arial"/>
                <w:color w:val="000000"/>
                <w:vertAlign w:val="superscript"/>
              </w:rPr>
              <w:t>1)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A8C01B5" w14:textId="77777777" w:rsidR="00E63C88" w:rsidRPr="00647B42" w:rsidRDefault="00E63C88" w:rsidP="000D7B2B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647B42">
              <w:rPr>
                <w:rFonts w:ascii="Arial" w:hAnsi="Arial" w:cs="Arial"/>
                <w:color w:val="000000"/>
              </w:rPr>
              <w:t>2016</w:t>
            </w:r>
          </w:p>
        </w:tc>
      </w:tr>
      <w:tr w:rsidR="00E63C88" w:rsidRPr="005E0E80" w14:paraId="4876C99E" w14:textId="77777777" w:rsidTr="000D7B2B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5CE1600" w14:textId="77777777" w:rsidR="00E63C88" w:rsidRPr="005E0E80" w:rsidRDefault="00E63C88" w:rsidP="000D7B2B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E2EE793" w14:textId="77777777" w:rsidR="00E63C88" w:rsidRPr="00647B42" w:rsidRDefault="00E63C88" w:rsidP="000D7B2B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Arial" w:hAnsi="Arial" w:cs="Arial"/>
              </w:rPr>
            </w:pPr>
          </w:p>
        </w:tc>
      </w:tr>
      <w:tr w:rsidR="00E63C88" w:rsidRPr="005E0E80" w14:paraId="5BBAB1B7" w14:textId="77777777" w:rsidTr="000D7B2B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0219CBA" w14:textId="77777777" w:rsidR="00E63C88" w:rsidRPr="005E0E80" w:rsidRDefault="00E63C88" w:rsidP="000D7B2B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0E5EB6">
              <w:rPr>
                <w:rFonts w:ascii="Arial" w:hAnsi="Arial" w:cs="Arial"/>
                <w:b/>
                <w:bCs/>
                <w:color w:val="000000"/>
              </w:rPr>
              <w:t>Ü</w:t>
            </w:r>
            <w:r w:rsidRPr="005E0E80">
              <w:rPr>
                <w:rFonts w:ascii="Arial" w:hAnsi="Arial" w:cs="Arial"/>
                <w:color w:val="000000"/>
              </w:rPr>
              <w:t>berstundenlisten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4863561" w14:textId="77777777" w:rsidR="00E63C88" w:rsidRPr="00647B42" w:rsidRDefault="00E63C88" w:rsidP="000D7B2B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647B42">
              <w:rPr>
                <w:rFonts w:ascii="Arial" w:hAnsi="Arial" w:cs="Arial"/>
                <w:color w:val="000000"/>
              </w:rPr>
              <w:t>2018</w:t>
            </w:r>
          </w:p>
        </w:tc>
      </w:tr>
      <w:tr w:rsidR="00E63C88" w:rsidRPr="005E0E80" w14:paraId="64057EC8" w14:textId="77777777" w:rsidTr="000D7B2B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4408D7A" w14:textId="77777777" w:rsidR="00E63C88" w:rsidRPr="005E0E80" w:rsidRDefault="00E63C88" w:rsidP="000D7B2B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B804C8C" w14:textId="77777777" w:rsidR="00E63C88" w:rsidRPr="00647B42" w:rsidRDefault="00E63C88" w:rsidP="000D7B2B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Arial" w:hAnsi="Arial" w:cs="Arial"/>
              </w:rPr>
            </w:pPr>
          </w:p>
        </w:tc>
      </w:tr>
      <w:tr w:rsidR="00E63C88" w:rsidRPr="005E0E80" w14:paraId="3DE82D37" w14:textId="77777777" w:rsidTr="000D7B2B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1DDBC63" w14:textId="77777777" w:rsidR="00E63C88" w:rsidRPr="005E0E80" w:rsidRDefault="00E63C88" w:rsidP="000D7B2B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0E5EB6">
              <w:rPr>
                <w:rFonts w:ascii="Arial" w:hAnsi="Arial" w:cs="Arial"/>
                <w:b/>
                <w:bCs/>
                <w:color w:val="000000"/>
              </w:rPr>
              <w:t>U</w:t>
            </w:r>
            <w:r w:rsidRPr="005E0E80">
              <w:rPr>
                <w:rFonts w:ascii="Arial" w:hAnsi="Arial" w:cs="Arial"/>
                <w:color w:val="000000"/>
              </w:rPr>
              <w:t>msatzsteuervoranmeldungen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290F3DC" w14:textId="77777777" w:rsidR="00E63C88" w:rsidRPr="00647B42" w:rsidRDefault="00E63C88" w:rsidP="000D7B2B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647B42">
              <w:rPr>
                <w:rFonts w:ascii="Arial" w:hAnsi="Arial" w:cs="Arial"/>
                <w:color w:val="000000"/>
              </w:rPr>
              <w:t>2014</w:t>
            </w:r>
          </w:p>
        </w:tc>
      </w:tr>
      <w:tr w:rsidR="00E63C88" w:rsidRPr="005E0E80" w14:paraId="702896C3" w14:textId="77777777" w:rsidTr="000D7B2B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F1B7F36" w14:textId="77777777" w:rsidR="00E63C88" w:rsidRPr="005E0E80" w:rsidRDefault="00E63C88" w:rsidP="000D7B2B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CEBE122" w14:textId="77777777" w:rsidR="00E63C88" w:rsidRPr="00647B42" w:rsidRDefault="00E63C88" w:rsidP="000D7B2B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Arial" w:hAnsi="Arial" w:cs="Arial"/>
              </w:rPr>
            </w:pPr>
          </w:p>
        </w:tc>
      </w:tr>
      <w:tr w:rsidR="00E63C88" w:rsidRPr="005E0E80" w14:paraId="4E0BCD74" w14:textId="77777777" w:rsidTr="000D7B2B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02CA6A2" w14:textId="77777777" w:rsidR="00E63C88" w:rsidRPr="005E0E80" w:rsidRDefault="00E63C88" w:rsidP="000D7B2B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0E5EB6">
              <w:rPr>
                <w:rFonts w:ascii="Arial" w:hAnsi="Arial" w:cs="Arial"/>
                <w:b/>
                <w:bCs/>
                <w:color w:val="000000"/>
              </w:rPr>
              <w:t>V</w:t>
            </w:r>
            <w:r w:rsidRPr="005E0E80">
              <w:rPr>
                <w:rFonts w:ascii="Arial" w:hAnsi="Arial" w:cs="Arial"/>
                <w:color w:val="000000"/>
              </w:rPr>
              <w:t>erbindlichkeiten (Zusammenstellungen)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C016EFE" w14:textId="77777777" w:rsidR="00E63C88" w:rsidRPr="00647B42" w:rsidRDefault="00E63C88" w:rsidP="000D7B2B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647B42">
              <w:rPr>
                <w:rFonts w:ascii="Arial" w:hAnsi="Arial" w:cs="Arial"/>
                <w:color w:val="000000"/>
              </w:rPr>
              <w:t>2014</w:t>
            </w:r>
          </w:p>
        </w:tc>
      </w:tr>
      <w:tr w:rsidR="00E63C88" w:rsidRPr="005E0E80" w14:paraId="022C41AF" w14:textId="77777777" w:rsidTr="000D7B2B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5D5CA69" w14:textId="77777777" w:rsidR="00E63C88" w:rsidRPr="005E0E80" w:rsidRDefault="00E63C88" w:rsidP="000D7B2B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5E0E80">
              <w:rPr>
                <w:rFonts w:ascii="Arial" w:hAnsi="Arial" w:cs="Arial"/>
                <w:color w:val="000000"/>
              </w:rPr>
              <w:t>Verkaufsbücher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5C2EDDE" w14:textId="77777777" w:rsidR="00E63C88" w:rsidRPr="00647B42" w:rsidRDefault="00E63C88" w:rsidP="000D7B2B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647B42">
              <w:rPr>
                <w:rFonts w:ascii="Arial" w:hAnsi="Arial" w:cs="Arial"/>
                <w:color w:val="000000"/>
              </w:rPr>
              <w:t>2016</w:t>
            </w:r>
          </w:p>
        </w:tc>
      </w:tr>
      <w:tr w:rsidR="00E63C88" w:rsidRPr="005E0E80" w14:paraId="44F5AB9F" w14:textId="77777777" w:rsidTr="000D7B2B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6E0767E" w14:textId="77777777" w:rsidR="00E63C88" w:rsidRPr="005E0E80" w:rsidRDefault="00E63C88" w:rsidP="000D7B2B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5E0E80">
              <w:rPr>
                <w:rFonts w:ascii="Arial" w:hAnsi="Arial" w:cs="Arial"/>
                <w:color w:val="000000"/>
              </w:rPr>
              <w:t>Vermögensverzeichnis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C2EA827" w14:textId="77777777" w:rsidR="00E63C88" w:rsidRPr="00647B42" w:rsidRDefault="00E63C88" w:rsidP="000D7B2B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647B42">
              <w:rPr>
                <w:rFonts w:ascii="Arial" w:hAnsi="Arial" w:cs="Arial"/>
                <w:color w:val="000000"/>
              </w:rPr>
              <w:t>2014</w:t>
            </w:r>
          </w:p>
        </w:tc>
      </w:tr>
      <w:tr w:rsidR="00E63C88" w:rsidRPr="005E0E80" w14:paraId="16B546B6" w14:textId="77777777" w:rsidTr="000D7B2B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FC5C93B" w14:textId="77777777" w:rsidR="00E63C88" w:rsidRPr="005E0E80" w:rsidRDefault="00E63C88" w:rsidP="000D7B2B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5E0E80">
              <w:rPr>
                <w:rFonts w:ascii="Arial" w:hAnsi="Arial" w:cs="Arial"/>
                <w:color w:val="000000"/>
              </w:rPr>
              <w:lastRenderedPageBreak/>
              <w:t>Vermögenswirksame Leistungen (Unterlagen)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1C5A771" w14:textId="77777777" w:rsidR="00E63C88" w:rsidRPr="00647B42" w:rsidRDefault="00E63C88" w:rsidP="000D7B2B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647B42">
              <w:rPr>
                <w:rFonts w:ascii="Arial" w:hAnsi="Arial" w:cs="Arial"/>
                <w:color w:val="000000"/>
              </w:rPr>
              <w:t>2018</w:t>
            </w:r>
          </w:p>
        </w:tc>
      </w:tr>
      <w:tr w:rsidR="00E63C88" w:rsidRPr="005E0E80" w14:paraId="7DE02D14" w14:textId="77777777" w:rsidTr="000D7B2B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366717C" w14:textId="77777777" w:rsidR="00E63C88" w:rsidRPr="005E0E80" w:rsidRDefault="00E63C88" w:rsidP="000D7B2B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Versand- und Fracht</w:t>
            </w:r>
            <w:r w:rsidRPr="005E0E80">
              <w:rPr>
                <w:rFonts w:ascii="Arial" w:hAnsi="Arial" w:cs="Arial"/>
                <w:color w:val="000000"/>
              </w:rPr>
              <w:t>unterlagen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C1C89D2" w14:textId="77777777" w:rsidR="00E63C88" w:rsidRPr="00647B42" w:rsidRDefault="00E63C88" w:rsidP="000D7B2B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647B42">
              <w:rPr>
                <w:rFonts w:ascii="Arial" w:hAnsi="Arial" w:cs="Arial"/>
                <w:color w:val="000000"/>
              </w:rPr>
              <w:t>2018</w:t>
            </w:r>
          </w:p>
        </w:tc>
      </w:tr>
      <w:tr w:rsidR="00E63C88" w:rsidRPr="005E0E80" w14:paraId="402D2287" w14:textId="77777777" w:rsidTr="000D7B2B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C2E58C5" w14:textId="77777777" w:rsidR="00E63C88" w:rsidRPr="005E0E80" w:rsidRDefault="00E63C88" w:rsidP="000D7B2B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5E0E80">
              <w:rPr>
                <w:rFonts w:ascii="Arial" w:hAnsi="Arial" w:cs="Arial"/>
                <w:color w:val="000000"/>
              </w:rPr>
              <w:t>Versicherungspolicen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91044D3" w14:textId="77777777" w:rsidR="00E63C88" w:rsidRPr="00647B42" w:rsidRDefault="00E63C88" w:rsidP="000D7B2B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647B42">
              <w:rPr>
                <w:rFonts w:ascii="Arial" w:hAnsi="Arial" w:cs="Arial"/>
                <w:color w:val="000000"/>
              </w:rPr>
              <w:t>2018</w:t>
            </w:r>
          </w:p>
        </w:tc>
      </w:tr>
      <w:tr w:rsidR="00E63C88" w:rsidRPr="005E0E80" w14:paraId="3F05DF18" w14:textId="77777777" w:rsidTr="000D7B2B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E9260A6" w14:textId="77777777" w:rsidR="00E63C88" w:rsidRPr="005E0E80" w:rsidRDefault="00E63C88" w:rsidP="000D7B2B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5E0E80">
              <w:rPr>
                <w:rFonts w:ascii="Arial" w:hAnsi="Arial" w:cs="Arial"/>
                <w:color w:val="000000"/>
              </w:rPr>
              <w:t>Verträge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0927E58" w14:textId="77777777" w:rsidR="00E63C88" w:rsidRPr="00647B42" w:rsidRDefault="00E63C88" w:rsidP="000D7B2B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647B42">
              <w:rPr>
                <w:rFonts w:ascii="Arial" w:hAnsi="Arial" w:cs="Arial"/>
                <w:color w:val="000000"/>
              </w:rPr>
              <w:t>2018</w:t>
            </w:r>
          </w:p>
        </w:tc>
      </w:tr>
      <w:tr w:rsidR="00E63C88" w:rsidRPr="005E0E80" w14:paraId="265755E6" w14:textId="77777777" w:rsidTr="000D7B2B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F4C6F90" w14:textId="77777777" w:rsidR="00E63C88" w:rsidRPr="005E0E80" w:rsidRDefault="00E63C88" w:rsidP="000D7B2B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260CAF8" w14:textId="77777777" w:rsidR="00E63C88" w:rsidRPr="00647B42" w:rsidRDefault="00E63C88" w:rsidP="000D7B2B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Arial" w:hAnsi="Arial" w:cs="Arial"/>
              </w:rPr>
            </w:pPr>
          </w:p>
        </w:tc>
      </w:tr>
      <w:tr w:rsidR="00E63C88" w:rsidRPr="005E0E80" w14:paraId="53B6E5F3" w14:textId="77777777" w:rsidTr="000D7B2B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F872F2B" w14:textId="77777777" w:rsidR="00E63C88" w:rsidRPr="005E0E80" w:rsidRDefault="00E63C88" w:rsidP="000D7B2B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0E5EB6">
              <w:rPr>
                <w:rFonts w:ascii="Arial" w:hAnsi="Arial" w:cs="Arial"/>
                <w:b/>
                <w:bCs/>
                <w:color w:val="000000"/>
              </w:rPr>
              <w:t>W</w:t>
            </w:r>
            <w:r w:rsidRPr="005E0E80">
              <w:rPr>
                <w:rFonts w:ascii="Arial" w:hAnsi="Arial" w:cs="Arial"/>
                <w:color w:val="000000"/>
              </w:rPr>
              <w:t>arenein- und -ausgangsbücher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02983EE" w14:textId="77777777" w:rsidR="00E63C88" w:rsidRPr="00647B42" w:rsidRDefault="00E63C88" w:rsidP="000D7B2B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647B42">
              <w:rPr>
                <w:rFonts w:ascii="Arial" w:hAnsi="Arial" w:cs="Arial"/>
                <w:color w:val="000000"/>
              </w:rPr>
              <w:t>2014</w:t>
            </w:r>
          </w:p>
        </w:tc>
      </w:tr>
      <w:tr w:rsidR="00E63C88" w:rsidRPr="005E0E80" w14:paraId="7874C2E7" w14:textId="77777777" w:rsidTr="000D7B2B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AA086BA" w14:textId="77777777" w:rsidR="00E63C88" w:rsidRPr="005E0E80" w:rsidRDefault="00E63C88" w:rsidP="000D7B2B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5E0E80">
              <w:rPr>
                <w:rFonts w:ascii="Arial" w:hAnsi="Arial" w:cs="Arial"/>
                <w:color w:val="000000"/>
              </w:rPr>
              <w:t>Wechsel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B5D6190" w14:textId="77777777" w:rsidR="00E63C88" w:rsidRPr="00647B42" w:rsidRDefault="00E63C88" w:rsidP="000D7B2B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647B42">
              <w:rPr>
                <w:rFonts w:ascii="Arial" w:hAnsi="Arial" w:cs="Arial"/>
                <w:color w:val="000000"/>
              </w:rPr>
              <w:t>2018</w:t>
            </w:r>
          </w:p>
        </w:tc>
      </w:tr>
      <w:tr w:rsidR="00E63C88" w:rsidRPr="005E0E80" w14:paraId="50D23B82" w14:textId="77777777" w:rsidTr="000D7B2B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265FFD8" w14:textId="77777777" w:rsidR="00E63C88" w:rsidRPr="005E0E80" w:rsidRDefault="00E63C88" w:rsidP="000D7B2B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E14D8EA" w14:textId="77777777" w:rsidR="00E63C88" w:rsidRPr="00647B42" w:rsidRDefault="00E63C88" w:rsidP="000D7B2B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Arial" w:hAnsi="Arial" w:cs="Arial"/>
              </w:rPr>
            </w:pPr>
          </w:p>
        </w:tc>
      </w:tr>
      <w:tr w:rsidR="00E63C88" w:rsidRPr="005E0E80" w14:paraId="28DD3763" w14:textId="77777777" w:rsidTr="000D7B2B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C41D467" w14:textId="77777777" w:rsidR="00E63C88" w:rsidRPr="005E0E80" w:rsidRDefault="00E63C88" w:rsidP="000D7B2B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0E5EB6">
              <w:rPr>
                <w:rFonts w:ascii="Arial" w:hAnsi="Arial" w:cs="Arial"/>
                <w:b/>
                <w:bCs/>
                <w:color w:val="000000"/>
              </w:rPr>
              <w:t>Z</w:t>
            </w:r>
            <w:r w:rsidRPr="005E0E80">
              <w:rPr>
                <w:rFonts w:ascii="Arial" w:hAnsi="Arial" w:cs="Arial"/>
                <w:color w:val="000000"/>
              </w:rPr>
              <w:t>ahlungsanweisungen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47E35A7" w14:textId="77777777" w:rsidR="00E63C88" w:rsidRPr="00647B42" w:rsidRDefault="00E63C88" w:rsidP="000D7B2B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647B42">
              <w:rPr>
                <w:rFonts w:ascii="Arial" w:hAnsi="Arial" w:cs="Arial"/>
                <w:color w:val="000000"/>
              </w:rPr>
              <w:t>2016</w:t>
            </w:r>
          </w:p>
        </w:tc>
      </w:tr>
      <w:tr w:rsidR="00E63C88" w:rsidRPr="005E0E80" w14:paraId="4C24583D" w14:textId="77777777" w:rsidTr="000D7B2B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9A2A436" w14:textId="77777777" w:rsidR="00E63C88" w:rsidRPr="005E0E80" w:rsidRDefault="00E63C88" w:rsidP="000D7B2B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5E0E80">
              <w:rPr>
                <w:rFonts w:ascii="Arial" w:hAnsi="Arial" w:cs="Arial"/>
                <w:color w:val="000000"/>
              </w:rPr>
              <w:t>Zinsberechnungen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F827DE3" w14:textId="77777777" w:rsidR="00E63C88" w:rsidRPr="00647B42" w:rsidRDefault="00E63C88" w:rsidP="000D7B2B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647B42">
              <w:rPr>
                <w:rFonts w:ascii="Arial" w:hAnsi="Arial" w:cs="Arial"/>
                <w:color w:val="000000"/>
              </w:rPr>
              <w:t>2018</w:t>
            </w:r>
          </w:p>
        </w:tc>
      </w:tr>
      <w:tr w:rsidR="00E63C88" w:rsidRPr="005E0E80" w14:paraId="6F86C7D6" w14:textId="77777777" w:rsidTr="000D7B2B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959EFDB" w14:textId="77777777" w:rsidR="00E63C88" w:rsidRPr="005E0E80" w:rsidRDefault="00E63C88" w:rsidP="000D7B2B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5E0E80">
              <w:rPr>
                <w:rFonts w:ascii="Arial" w:hAnsi="Arial" w:cs="Arial"/>
                <w:color w:val="000000"/>
              </w:rPr>
              <w:t>Zwischenbilanz (bei Gesellschafterwechsel oder Umstellung des Wirtschaftsjahrs)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537A46" w14:textId="77777777" w:rsidR="00E63C88" w:rsidRPr="00647B42" w:rsidRDefault="00E63C88" w:rsidP="000D7B2B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647B42">
              <w:rPr>
                <w:rFonts w:ascii="Arial" w:hAnsi="Arial" w:cs="Arial"/>
                <w:color w:val="000000"/>
              </w:rPr>
              <w:t>2014</w:t>
            </w:r>
          </w:p>
        </w:tc>
      </w:tr>
      <w:tr w:rsidR="00526DE9" w:rsidRPr="005E0E80" w14:paraId="2EB507F1" w14:textId="77777777" w:rsidTr="000B20FD">
        <w:trPr>
          <w:trHeight w:val="547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1804E9F" w14:textId="77777777" w:rsidR="00526DE9" w:rsidRPr="005E0E80" w:rsidRDefault="00526DE9" w:rsidP="000B20FD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b/>
                <w:color w:val="000000"/>
              </w:rPr>
            </w:pPr>
            <w:r w:rsidRPr="005E0E80">
              <w:rPr>
                <w:rFonts w:ascii="Arial" w:hAnsi="Arial" w:cs="Arial"/>
                <w:b/>
                <w:color w:val="000000"/>
              </w:rPr>
              <w:t>Unterlagen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254EA80" w14:textId="77777777" w:rsidR="00526DE9" w:rsidRPr="005E0E80" w:rsidRDefault="00526DE9" w:rsidP="000B20FD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Vernichten ab dem</w:t>
            </w:r>
            <w:r w:rsidRPr="005E0E80">
              <w:rPr>
                <w:rFonts w:ascii="Arial" w:hAnsi="Arial" w:cs="Arial"/>
                <w:b/>
                <w:color w:val="000000"/>
              </w:rPr>
              <w:t xml:space="preserve"> Jahr </w:t>
            </w:r>
            <w:r>
              <w:rPr>
                <w:rFonts w:ascii="Arial" w:hAnsi="Arial" w:cs="Arial"/>
                <w:b/>
                <w:color w:val="000000"/>
              </w:rPr>
              <w:t xml:space="preserve">… </w:t>
            </w:r>
            <w:r w:rsidRPr="005E0E80">
              <w:rPr>
                <w:rFonts w:ascii="Arial" w:hAnsi="Arial" w:cs="Arial"/>
                <w:b/>
                <w:color w:val="000000"/>
              </w:rPr>
              <w:t>und früher</w:t>
            </w:r>
          </w:p>
        </w:tc>
      </w:tr>
      <w:tr w:rsidR="00526DE9" w:rsidRPr="005E0E80" w14:paraId="5FF560E2" w14:textId="77777777" w:rsidTr="000B20FD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1FE816A" w14:textId="77777777" w:rsidR="00526DE9" w:rsidRPr="005E0E80" w:rsidRDefault="00526DE9" w:rsidP="000B20FD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5E0E80">
              <w:rPr>
                <w:rFonts w:ascii="Arial" w:hAnsi="Arial" w:cs="Arial"/>
                <w:color w:val="000000"/>
              </w:rPr>
              <w:t>Abrechnungsunterlagen</w:t>
            </w:r>
            <w:r w:rsidRPr="005E0E80">
              <w:rPr>
                <w:rFonts w:ascii="Arial" w:hAnsi="Arial" w:cs="Arial"/>
                <w:color w:val="000000"/>
                <w:vertAlign w:val="superscript"/>
              </w:rPr>
              <w:t>1)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BB7A9AE" w14:textId="02062A33" w:rsidR="00526DE9" w:rsidRPr="005E0E80" w:rsidRDefault="00962D3F" w:rsidP="000B20FD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2014</w:t>
            </w:r>
          </w:p>
        </w:tc>
      </w:tr>
      <w:tr w:rsidR="00526DE9" w:rsidRPr="005E0E80" w14:paraId="27CF0601" w14:textId="77777777" w:rsidTr="000B20FD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392B4C9" w14:textId="77777777" w:rsidR="00526DE9" w:rsidRPr="005E0E80" w:rsidRDefault="00526DE9" w:rsidP="000B20FD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5E0E80">
              <w:rPr>
                <w:rFonts w:ascii="Arial" w:hAnsi="Arial" w:cs="Arial"/>
                <w:color w:val="000000"/>
              </w:rPr>
              <w:t>Abtretungserklärungen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E2E786F" w14:textId="671F2553" w:rsidR="00526DE9" w:rsidRPr="005E0E80" w:rsidRDefault="00962D3F" w:rsidP="000B20FD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2018</w:t>
            </w:r>
          </w:p>
        </w:tc>
      </w:tr>
      <w:tr w:rsidR="00526DE9" w:rsidRPr="005E0E80" w14:paraId="0C403A1A" w14:textId="77777777" w:rsidTr="000B20FD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C26195F" w14:textId="77777777" w:rsidR="00526DE9" w:rsidRPr="005E0E80" w:rsidRDefault="00526DE9" w:rsidP="000B20FD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5E0E80">
              <w:rPr>
                <w:rFonts w:ascii="Arial" w:hAnsi="Arial" w:cs="Arial"/>
                <w:color w:val="000000"/>
              </w:rPr>
              <w:t>Änderungsnachweise und Arbeitsanweisungen der EDV-Buchführung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CA83683" w14:textId="71EC57EE" w:rsidR="00526DE9" w:rsidRPr="005E0E80" w:rsidRDefault="00962D3F" w:rsidP="000B20FD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2014</w:t>
            </w:r>
          </w:p>
        </w:tc>
      </w:tr>
      <w:tr w:rsidR="00526DE9" w:rsidRPr="005E0E80" w14:paraId="5134AD0B" w14:textId="77777777" w:rsidTr="000B20FD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701AA53" w14:textId="77777777" w:rsidR="00526DE9" w:rsidRPr="005E0E80" w:rsidRDefault="00526DE9" w:rsidP="000B20FD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5E0E80">
              <w:rPr>
                <w:rFonts w:ascii="Arial" w:hAnsi="Arial" w:cs="Arial"/>
                <w:color w:val="000000"/>
              </w:rPr>
              <w:t>Aktenvermerke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5EFF271" w14:textId="463F6576" w:rsidR="00526DE9" w:rsidRPr="005E0E80" w:rsidRDefault="00962D3F" w:rsidP="000B20FD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2018</w:t>
            </w:r>
          </w:p>
        </w:tc>
      </w:tr>
      <w:tr w:rsidR="00526DE9" w:rsidRPr="005E0E80" w14:paraId="38A26A50" w14:textId="77777777" w:rsidTr="000B20FD">
        <w:trPr>
          <w:trHeight w:val="209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CDF7096" w14:textId="77777777" w:rsidR="00526DE9" w:rsidRPr="005E0E80" w:rsidRDefault="00526DE9" w:rsidP="000B20FD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5E0E80">
              <w:rPr>
                <w:rFonts w:ascii="Arial" w:hAnsi="Arial" w:cs="Arial"/>
                <w:color w:val="000000"/>
              </w:rPr>
              <w:t>Angebote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2EF126B" w14:textId="4D876945" w:rsidR="00526DE9" w:rsidRPr="005E0E80" w:rsidRDefault="00962D3F" w:rsidP="000B20FD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2018</w:t>
            </w:r>
          </w:p>
        </w:tc>
      </w:tr>
      <w:tr w:rsidR="00526DE9" w:rsidRPr="005E0E80" w14:paraId="0EBF84AB" w14:textId="77777777" w:rsidTr="000B20FD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9D557ED" w14:textId="77777777" w:rsidR="00526DE9" w:rsidRPr="005E0E80" w:rsidRDefault="00526DE9" w:rsidP="000B20FD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5E0E80">
              <w:rPr>
                <w:rFonts w:ascii="Arial" w:hAnsi="Arial" w:cs="Arial"/>
                <w:color w:val="000000"/>
              </w:rPr>
              <w:t>Anhang z. Jahresabschluss</w:t>
            </w:r>
            <w:r w:rsidRPr="005E0E80">
              <w:rPr>
                <w:rFonts w:ascii="Arial" w:hAnsi="Arial" w:cs="Arial"/>
                <w:color w:val="000000"/>
                <w:vertAlign w:val="superscript"/>
              </w:rPr>
              <w:t>2)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89B0946" w14:textId="5C393D95" w:rsidR="00526DE9" w:rsidRPr="005E0E80" w:rsidRDefault="00962D3F" w:rsidP="000B20FD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2013</w:t>
            </w:r>
          </w:p>
        </w:tc>
      </w:tr>
      <w:tr w:rsidR="00526DE9" w:rsidRPr="005E0E80" w14:paraId="4BF98113" w14:textId="77777777" w:rsidTr="000B20FD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4515D79" w14:textId="77777777" w:rsidR="00526DE9" w:rsidRPr="005E0E80" w:rsidRDefault="00526DE9" w:rsidP="000B20FD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5E0E80">
              <w:rPr>
                <w:rFonts w:ascii="Arial" w:hAnsi="Arial" w:cs="Arial"/>
                <w:color w:val="000000"/>
              </w:rPr>
              <w:t>Anlagevermögensbücher und -karteien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07BE47E" w14:textId="0A435A4F" w:rsidR="00526DE9" w:rsidRPr="005E0E80" w:rsidRDefault="00962D3F" w:rsidP="000B20FD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2014</w:t>
            </w:r>
          </w:p>
        </w:tc>
      </w:tr>
      <w:tr w:rsidR="00526DE9" w:rsidRPr="005E0E80" w14:paraId="04D1EA55" w14:textId="77777777" w:rsidTr="000B20FD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DD9A4CC" w14:textId="77777777" w:rsidR="00526DE9" w:rsidRPr="005E0E80" w:rsidRDefault="00526DE9" w:rsidP="000B20FD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5E0E80">
              <w:rPr>
                <w:rFonts w:ascii="Arial" w:hAnsi="Arial" w:cs="Arial"/>
                <w:color w:val="000000"/>
              </w:rPr>
              <w:t>Anträge auf Arbeitnehmersparzulage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193F95A" w14:textId="1497DFAD" w:rsidR="00526DE9" w:rsidRPr="005E0E80" w:rsidRDefault="00962D3F" w:rsidP="000B20FD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2018</w:t>
            </w:r>
          </w:p>
        </w:tc>
      </w:tr>
      <w:tr w:rsidR="00526DE9" w:rsidRPr="005E0E80" w14:paraId="4EB9009D" w14:textId="77777777" w:rsidTr="000B20FD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417834B" w14:textId="77777777" w:rsidR="00526DE9" w:rsidRPr="005E0E80" w:rsidRDefault="00526DE9" w:rsidP="000B20FD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5E0E80">
              <w:rPr>
                <w:rFonts w:ascii="Arial" w:hAnsi="Arial" w:cs="Arial"/>
                <w:color w:val="000000"/>
              </w:rPr>
              <w:t>Auftragsbestätigungen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5148181" w14:textId="63828DA1" w:rsidR="00526DE9" w:rsidRPr="005E0E80" w:rsidRDefault="00962D3F" w:rsidP="000B20FD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2018</w:t>
            </w:r>
          </w:p>
        </w:tc>
      </w:tr>
      <w:tr w:rsidR="00526DE9" w:rsidRPr="005E0E80" w14:paraId="1E2CB81C" w14:textId="77777777" w:rsidTr="000B20FD">
        <w:trPr>
          <w:trHeight w:val="206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A595D34" w14:textId="77777777" w:rsidR="00526DE9" w:rsidRPr="005E0E80" w:rsidRDefault="00526DE9" w:rsidP="000B20FD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5E0E80">
              <w:rPr>
                <w:rFonts w:ascii="Arial" w:hAnsi="Arial" w:cs="Arial"/>
                <w:color w:val="000000"/>
              </w:rPr>
              <w:t>Ausgangsrechnungen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1596962" w14:textId="04AB0916" w:rsidR="00526DE9" w:rsidRPr="005E0E80" w:rsidRDefault="00962D3F" w:rsidP="000B20FD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2014</w:t>
            </w:r>
          </w:p>
        </w:tc>
      </w:tr>
      <w:tr w:rsidR="00526DE9" w:rsidRPr="005E0E80" w14:paraId="11EC55F8" w14:textId="77777777" w:rsidTr="000B20FD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49FC60A" w14:textId="77777777" w:rsidR="00526DE9" w:rsidRPr="005E0E80" w:rsidRDefault="00526DE9" w:rsidP="000B20FD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5E0E80">
              <w:rPr>
                <w:rFonts w:ascii="Arial" w:hAnsi="Arial" w:cs="Arial"/>
                <w:color w:val="000000"/>
              </w:rPr>
              <w:t>Außendienstabrechnungen</w:t>
            </w:r>
            <w:r w:rsidRPr="005E0E80">
              <w:rPr>
                <w:rFonts w:ascii="Arial" w:hAnsi="Arial" w:cs="Arial"/>
                <w:color w:val="000000"/>
                <w:vertAlign w:val="superscript"/>
              </w:rPr>
              <w:t>1)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07D4C7D" w14:textId="75C8EBFF" w:rsidR="00526DE9" w:rsidRPr="005E0E80" w:rsidRDefault="00962D3F" w:rsidP="000B20FD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2014</w:t>
            </w:r>
          </w:p>
        </w:tc>
      </w:tr>
      <w:tr w:rsidR="00526DE9" w:rsidRPr="005E0E80" w14:paraId="0C5C1F1A" w14:textId="77777777" w:rsidTr="000B20FD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2AAB6A1" w14:textId="77777777" w:rsidR="00526DE9" w:rsidRPr="005E0E80" w:rsidRDefault="00526DE9" w:rsidP="000B20FD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A2D066B" w14:textId="77777777" w:rsidR="00526DE9" w:rsidRPr="005E0E80" w:rsidRDefault="00526DE9" w:rsidP="000B20FD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Arial" w:hAnsi="Arial" w:cs="Arial"/>
              </w:rPr>
            </w:pPr>
          </w:p>
        </w:tc>
      </w:tr>
      <w:tr w:rsidR="00526DE9" w:rsidRPr="005E0E80" w14:paraId="4845E616" w14:textId="77777777" w:rsidTr="000B20FD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521CEF5" w14:textId="77777777" w:rsidR="00526DE9" w:rsidRPr="005E0E80" w:rsidRDefault="00526DE9" w:rsidP="000B20FD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5E0E80">
              <w:rPr>
                <w:rFonts w:ascii="Arial" w:hAnsi="Arial" w:cs="Arial"/>
                <w:color w:val="000000"/>
              </w:rPr>
              <w:t>Bankbelege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D0D74C8" w14:textId="3B7E5144" w:rsidR="00526DE9" w:rsidRPr="005E0E80" w:rsidRDefault="00962D3F" w:rsidP="000B20FD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2014</w:t>
            </w:r>
          </w:p>
        </w:tc>
      </w:tr>
      <w:tr w:rsidR="00526DE9" w:rsidRPr="005E0E80" w14:paraId="3482A7AD" w14:textId="77777777" w:rsidTr="000B20FD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C98B422" w14:textId="77777777" w:rsidR="00526DE9" w:rsidRPr="005E0E80" w:rsidRDefault="00526DE9" w:rsidP="000B20FD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5E0E80">
              <w:rPr>
                <w:rFonts w:ascii="Arial" w:hAnsi="Arial" w:cs="Arial"/>
                <w:color w:val="000000"/>
              </w:rPr>
              <w:t>Bankbürgschaften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9434388" w14:textId="2BDEE7F2" w:rsidR="00526DE9" w:rsidRPr="005E0E80" w:rsidRDefault="00962D3F" w:rsidP="000B20FD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2018</w:t>
            </w:r>
          </w:p>
        </w:tc>
      </w:tr>
      <w:tr w:rsidR="00526DE9" w:rsidRPr="005E0E80" w14:paraId="0C29E8D3" w14:textId="77777777" w:rsidTr="000B20FD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3676793" w14:textId="77777777" w:rsidR="00526DE9" w:rsidRPr="005E0E80" w:rsidRDefault="00526DE9" w:rsidP="000B20FD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5E0E80">
              <w:rPr>
                <w:rFonts w:ascii="Arial" w:hAnsi="Arial" w:cs="Arial"/>
                <w:color w:val="000000"/>
              </w:rPr>
              <w:t>Bauakten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0FD3013" w14:textId="21B56799" w:rsidR="00526DE9" w:rsidRPr="005E0E80" w:rsidRDefault="00962D3F" w:rsidP="000B20FD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2018</w:t>
            </w:r>
          </w:p>
        </w:tc>
      </w:tr>
      <w:tr w:rsidR="00526DE9" w:rsidRPr="005E0E80" w14:paraId="150968B0" w14:textId="77777777" w:rsidTr="000B20FD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ED5A8AA" w14:textId="77777777" w:rsidR="00526DE9" w:rsidRPr="005E0E80" w:rsidRDefault="00526DE9" w:rsidP="000B20FD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5E0E80">
              <w:rPr>
                <w:rFonts w:ascii="Arial" w:hAnsi="Arial" w:cs="Arial"/>
                <w:color w:val="000000"/>
              </w:rPr>
              <w:t>Beitragsabrechnungen der Sozialversicherungsträger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5B46813" w14:textId="42C09AA5" w:rsidR="00526DE9" w:rsidRPr="005E0E80" w:rsidRDefault="00962D3F" w:rsidP="000B20FD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2014</w:t>
            </w:r>
          </w:p>
        </w:tc>
      </w:tr>
      <w:tr w:rsidR="00526DE9" w:rsidRPr="005E0E80" w14:paraId="1F039072" w14:textId="77777777" w:rsidTr="000B20FD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501DBDD" w14:textId="77777777" w:rsidR="00526DE9" w:rsidRPr="005E0E80" w:rsidRDefault="00526DE9" w:rsidP="000B20FD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5E0E80">
              <w:rPr>
                <w:rFonts w:ascii="Arial" w:hAnsi="Arial" w:cs="Arial"/>
                <w:color w:val="000000"/>
              </w:rPr>
              <w:t>Belege, die Buchungsgrundlagen darstellen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35C8267" w14:textId="0D6E513E" w:rsidR="00526DE9" w:rsidRPr="005E0E80" w:rsidRDefault="00962D3F" w:rsidP="000B20FD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2014</w:t>
            </w:r>
          </w:p>
        </w:tc>
      </w:tr>
      <w:tr w:rsidR="00526DE9" w:rsidRPr="005E0E80" w14:paraId="3BA77F94" w14:textId="77777777" w:rsidTr="000B20FD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6C935E3" w14:textId="77777777" w:rsidR="00526DE9" w:rsidRPr="005E0E80" w:rsidRDefault="00526DE9" w:rsidP="000B20FD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5E0E80">
              <w:rPr>
                <w:rFonts w:ascii="Arial" w:hAnsi="Arial" w:cs="Arial"/>
                <w:color w:val="000000"/>
              </w:rPr>
              <w:t>Bestellunterlagen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0252273" w14:textId="0133CC89" w:rsidR="00526DE9" w:rsidRPr="005E0E80" w:rsidRDefault="00962D3F" w:rsidP="000B20FD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2018</w:t>
            </w:r>
          </w:p>
        </w:tc>
      </w:tr>
      <w:tr w:rsidR="00526DE9" w:rsidRPr="005E0E80" w14:paraId="755E94DF" w14:textId="77777777" w:rsidTr="000B20FD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3D61687" w14:textId="77777777" w:rsidR="00526DE9" w:rsidRPr="005E0E80" w:rsidRDefault="00526DE9" w:rsidP="000B20FD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5E0E80">
              <w:rPr>
                <w:rFonts w:ascii="Arial" w:hAnsi="Arial" w:cs="Arial"/>
                <w:color w:val="000000"/>
              </w:rPr>
              <w:t xml:space="preserve">Betriebsabrechnungsbögen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72AF0A3" w14:textId="25A98853" w:rsidR="00526DE9" w:rsidRPr="005E0E80" w:rsidRDefault="00962D3F" w:rsidP="000B20FD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2014</w:t>
            </w:r>
          </w:p>
        </w:tc>
      </w:tr>
      <w:tr w:rsidR="00526DE9" w:rsidRPr="005E0E80" w14:paraId="57372F93" w14:textId="77777777" w:rsidTr="000B20FD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8823249" w14:textId="77777777" w:rsidR="00526DE9" w:rsidRPr="005E0E80" w:rsidRDefault="00526DE9" w:rsidP="000B20FD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5E0E80">
              <w:rPr>
                <w:rFonts w:ascii="Arial" w:hAnsi="Arial" w:cs="Arial"/>
                <w:color w:val="000000"/>
              </w:rPr>
              <w:t>Betriebskostenrechnung</w:t>
            </w:r>
            <w:r w:rsidRPr="005E0E80">
              <w:rPr>
                <w:rFonts w:ascii="Arial" w:hAnsi="Arial" w:cs="Arial"/>
                <w:color w:val="000000"/>
                <w:vertAlign w:val="superscript"/>
              </w:rPr>
              <w:t>1)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5CFFD5A" w14:textId="64B411DD" w:rsidR="00526DE9" w:rsidRPr="005E0E80" w:rsidRDefault="00962D3F" w:rsidP="000B20FD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2014</w:t>
            </w:r>
          </w:p>
        </w:tc>
      </w:tr>
      <w:tr w:rsidR="00526DE9" w:rsidRPr="005E0E80" w14:paraId="3F50C616" w14:textId="77777777" w:rsidTr="000B20FD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B28F7FC" w14:textId="77777777" w:rsidR="00526DE9" w:rsidRPr="005E0E80" w:rsidRDefault="00526DE9" w:rsidP="000B20FD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5E0E80">
              <w:rPr>
                <w:rFonts w:ascii="Arial" w:hAnsi="Arial" w:cs="Arial"/>
                <w:color w:val="000000"/>
              </w:rPr>
              <w:t>Betriebsprüfungsberichte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DBE79BA" w14:textId="47B922FE" w:rsidR="00526DE9" w:rsidRPr="005E0E80" w:rsidRDefault="00962D3F" w:rsidP="000B20FD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2018</w:t>
            </w:r>
          </w:p>
        </w:tc>
      </w:tr>
      <w:tr w:rsidR="00526DE9" w:rsidRPr="005E0E80" w14:paraId="4807159E" w14:textId="77777777" w:rsidTr="000B20FD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8CC1B07" w14:textId="77777777" w:rsidR="00526DE9" w:rsidRPr="005E0E80" w:rsidRDefault="00526DE9" w:rsidP="000B20FD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5E0E80">
              <w:rPr>
                <w:rFonts w:ascii="Arial" w:hAnsi="Arial" w:cs="Arial"/>
                <w:color w:val="000000"/>
              </w:rPr>
              <w:t>Bewertungsunterlagen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93597A2" w14:textId="7E778ED0" w:rsidR="00526DE9" w:rsidRPr="005E0E80" w:rsidRDefault="00962D3F" w:rsidP="000B20FD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2014</w:t>
            </w:r>
          </w:p>
        </w:tc>
      </w:tr>
      <w:tr w:rsidR="00526DE9" w:rsidRPr="005E0E80" w14:paraId="66F9D436" w14:textId="77777777" w:rsidTr="000B20FD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2D51A3A" w14:textId="77777777" w:rsidR="00526DE9" w:rsidRPr="005E0E80" w:rsidRDefault="00526DE9" w:rsidP="000B20FD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5E0E80">
              <w:rPr>
                <w:rFonts w:ascii="Arial" w:hAnsi="Arial" w:cs="Arial"/>
                <w:color w:val="000000"/>
              </w:rPr>
              <w:t>Bewirtungsunterlagen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45BF604" w14:textId="06F9743C" w:rsidR="00526DE9" w:rsidRPr="005E0E80" w:rsidRDefault="00962D3F" w:rsidP="000B20FD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2014</w:t>
            </w:r>
          </w:p>
        </w:tc>
      </w:tr>
      <w:tr w:rsidR="00526DE9" w:rsidRPr="005E0E80" w14:paraId="0A0221FA" w14:textId="77777777" w:rsidTr="000B20FD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94F16E0" w14:textId="77777777" w:rsidR="00526DE9" w:rsidRPr="005E0E80" w:rsidRDefault="00526DE9" w:rsidP="000B20FD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5E0E80">
              <w:rPr>
                <w:rFonts w:ascii="Arial" w:hAnsi="Arial" w:cs="Arial"/>
                <w:color w:val="000000"/>
              </w:rPr>
              <w:t>Bilanzen (Jahresbilanzen)</w:t>
            </w:r>
            <w:r w:rsidRPr="005E0E80">
              <w:rPr>
                <w:rFonts w:ascii="Arial" w:hAnsi="Arial" w:cs="Arial"/>
                <w:color w:val="000000"/>
                <w:vertAlign w:val="superscript"/>
              </w:rPr>
              <w:t>2)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A2D6180" w14:textId="5E423286" w:rsidR="00526DE9" w:rsidRPr="005E0E80" w:rsidRDefault="00962D3F" w:rsidP="000B20FD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2013</w:t>
            </w:r>
          </w:p>
        </w:tc>
      </w:tr>
      <w:tr w:rsidR="00526DE9" w:rsidRPr="005E0E80" w14:paraId="7465AE97" w14:textId="77777777" w:rsidTr="000B20FD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EDE2953" w14:textId="77777777" w:rsidR="00526DE9" w:rsidRPr="005E0E80" w:rsidRDefault="00526DE9" w:rsidP="000B20FD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5E0E80">
              <w:rPr>
                <w:rFonts w:ascii="Arial" w:hAnsi="Arial" w:cs="Arial"/>
                <w:color w:val="000000"/>
              </w:rPr>
              <w:t>Bilanzunterlagen</w:t>
            </w:r>
            <w:r w:rsidRPr="005E0E80">
              <w:rPr>
                <w:rFonts w:ascii="Arial" w:hAnsi="Arial" w:cs="Arial"/>
                <w:color w:val="000000"/>
                <w:vertAlign w:val="superscript"/>
              </w:rPr>
              <w:t>2)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BE3FCC9" w14:textId="082639CD" w:rsidR="00526DE9" w:rsidRPr="005E0E80" w:rsidRDefault="00962D3F" w:rsidP="000B20FD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2013</w:t>
            </w:r>
          </w:p>
        </w:tc>
      </w:tr>
      <w:tr w:rsidR="00526DE9" w:rsidRPr="005E0E80" w14:paraId="6A5614C8" w14:textId="77777777" w:rsidTr="000B20FD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BE7D58E" w14:textId="77777777" w:rsidR="00526DE9" w:rsidRPr="005E0E80" w:rsidRDefault="00526DE9" w:rsidP="000B20FD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5E0E80">
              <w:rPr>
                <w:rFonts w:ascii="Arial" w:hAnsi="Arial" w:cs="Arial"/>
                <w:color w:val="000000"/>
              </w:rPr>
              <w:t>Bildträger (z.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5E0E80">
              <w:rPr>
                <w:rFonts w:ascii="Arial" w:hAnsi="Arial" w:cs="Arial"/>
                <w:color w:val="000000"/>
              </w:rPr>
              <w:t>B. Fotokopien, Mikrofilme)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7F8AEC9" w14:textId="5A8DD24C" w:rsidR="00526DE9" w:rsidRPr="005E0E80" w:rsidRDefault="00962D3F" w:rsidP="000B20FD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2014</w:t>
            </w:r>
          </w:p>
        </w:tc>
      </w:tr>
      <w:tr w:rsidR="00526DE9" w:rsidRPr="005E0E80" w14:paraId="320EFF56" w14:textId="77777777" w:rsidTr="000B20FD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3682C9A" w14:textId="77777777" w:rsidR="00526DE9" w:rsidRPr="005E0E80" w:rsidRDefault="00526DE9" w:rsidP="000B20FD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5E0E80">
              <w:rPr>
                <w:rFonts w:ascii="Arial" w:hAnsi="Arial" w:cs="Arial"/>
                <w:color w:val="000000"/>
              </w:rPr>
              <w:t>Buchungsanweisungen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E83D1A8" w14:textId="0C0CC286" w:rsidR="00526DE9" w:rsidRPr="005E0E80" w:rsidRDefault="00962D3F" w:rsidP="000B20FD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2014</w:t>
            </w:r>
          </w:p>
        </w:tc>
      </w:tr>
      <w:tr w:rsidR="00526DE9" w:rsidRPr="005E0E80" w14:paraId="6C6725FA" w14:textId="77777777" w:rsidTr="000B20FD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4664FE7" w14:textId="77777777" w:rsidR="00526DE9" w:rsidRPr="005E0E80" w:rsidRDefault="00526DE9" w:rsidP="000B20FD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5E0E80">
              <w:rPr>
                <w:rFonts w:ascii="Arial" w:hAnsi="Arial" w:cs="Arial"/>
                <w:color w:val="000000"/>
              </w:rPr>
              <w:t>Buchungsbelege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413F33C" w14:textId="74065D66" w:rsidR="00526DE9" w:rsidRPr="005E0E80" w:rsidRDefault="00962D3F" w:rsidP="000B20FD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2014</w:t>
            </w:r>
          </w:p>
        </w:tc>
      </w:tr>
      <w:tr w:rsidR="00526DE9" w:rsidRPr="005E0E80" w14:paraId="2BAFE0A8" w14:textId="77777777" w:rsidTr="000B20FD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C28D836" w14:textId="77777777" w:rsidR="00526DE9" w:rsidRPr="005E0E80" w:rsidRDefault="00526DE9" w:rsidP="000B20FD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5FB7B23" w14:textId="77777777" w:rsidR="00526DE9" w:rsidRPr="005E0E80" w:rsidRDefault="00526DE9" w:rsidP="000B20FD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Arial" w:hAnsi="Arial" w:cs="Arial"/>
              </w:rPr>
            </w:pPr>
          </w:p>
        </w:tc>
      </w:tr>
      <w:tr w:rsidR="00526DE9" w:rsidRPr="005E0E80" w14:paraId="776A054C" w14:textId="77777777" w:rsidTr="000B20FD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54A58F0" w14:textId="77777777" w:rsidR="00526DE9" w:rsidRPr="005E0E80" w:rsidRDefault="00526DE9" w:rsidP="000B20FD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5E0E80">
              <w:rPr>
                <w:rFonts w:ascii="Arial" w:hAnsi="Arial" w:cs="Arial"/>
                <w:color w:val="000000"/>
              </w:rPr>
              <w:lastRenderedPageBreak/>
              <w:t>COM-Verfahren (Computer-Output Microfilm)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042A2BD" w14:textId="5223CA74" w:rsidR="00526DE9" w:rsidRPr="005E0E80" w:rsidRDefault="00962D3F" w:rsidP="000B20FD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2014</w:t>
            </w:r>
          </w:p>
        </w:tc>
      </w:tr>
      <w:tr w:rsidR="00526DE9" w:rsidRPr="005E0E80" w14:paraId="27141899" w14:textId="77777777" w:rsidTr="000B20FD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95A303E" w14:textId="77777777" w:rsidR="00526DE9" w:rsidRPr="005E0E80" w:rsidRDefault="00526DE9" w:rsidP="000B20FD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3F98946" w14:textId="77777777" w:rsidR="00526DE9" w:rsidRPr="005E0E80" w:rsidRDefault="00526DE9" w:rsidP="000B20FD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Arial" w:hAnsi="Arial" w:cs="Arial"/>
              </w:rPr>
            </w:pPr>
          </w:p>
        </w:tc>
      </w:tr>
      <w:tr w:rsidR="00526DE9" w:rsidRPr="005E0E80" w14:paraId="36EB5703" w14:textId="77777777" w:rsidTr="000B20FD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9007B13" w14:textId="77777777" w:rsidR="00526DE9" w:rsidRPr="005E0E80" w:rsidRDefault="00526DE9" w:rsidP="000B20FD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5E0E80">
              <w:rPr>
                <w:rFonts w:ascii="Arial" w:hAnsi="Arial" w:cs="Arial"/>
                <w:color w:val="000000"/>
              </w:rPr>
              <w:t>Darlehensunterlagen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27E6B69" w14:textId="6699CB87" w:rsidR="00526DE9" w:rsidRPr="005E0E80" w:rsidRDefault="00962D3F" w:rsidP="000B20FD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2018</w:t>
            </w:r>
          </w:p>
        </w:tc>
      </w:tr>
      <w:tr w:rsidR="00526DE9" w:rsidRPr="005E0E80" w14:paraId="70A2137D" w14:textId="77777777" w:rsidTr="000B20FD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D75ECF2" w14:textId="77777777" w:rsidR="00526DE9" w:rsidRPr="005E0E80" w:rsidRDefault="00526DE9" w:rsidP="000B20FD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5E0E80">
              <w:rPr>
                <w:rFonts w:ascii="Arial" w:hAnsi="Arial" w:cs="Arial"/>
                <w:color w:val="000000"/>
              </w:rPr>
              <w:t>Datensicherungen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00FFE78" w14:textId="154D73C7" w:rsidR="00526DE9" w:rsidRPr="005E0E80" w:rsidRDefault="00962D3F" w:rsidP="000B20FD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2014</w:t>
            </w:r>
          </w:p>
        </w:tc>
      </w:tr>
      <w:tr w:rsidR="00526DE9" w:rsidRPr="005E0E80" w14:paraId="21AA4747" w14:textId="77777777" w:rsidTr="000B20FD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4D290B5" w14:textId="77777777" w:rsidR="00526DE9" w:rsidRPr="005E0E80" w:rsidRDefault="00526DE9" w:rsidP="000B20FD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5E0E80">
              <w:rPr>
                <w:rFonts w:ascii="Arial" w:hAnsi="Arial" w:cs="Arial"/>
                <w:color w:val="000000"/>
              </w:rPr>
              <w:t>Dauerauftragsunterlagen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D06319D" w14:textId="6E17F347" w:rsidR="00526DE9" w:rsidRPr="005E0E80" w:rsidRDefault="00962D3F" w:rsidP="000B20FD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2018</w:t>
            </w:r>
          </w:p>
        </w:tc>
      </w:tr>
      <w:tr w:rsidR="00526DE9" w:rsidRPr="005E0E80" w14:paraId="7C92297E" w14:textId="77777777" w:rsidTr="000B20FD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C7D305C" w14:textId="77777777" w:rsidR="00526DE9" w:rsidRPr="005E0E80" w:rsidRDefault="00526DE9" w:rsidP="000B20FD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5E0E80">
              <w:rPr>
                <w:rFonts w:ascii="Arial" w:hAnsi="Arial" w:cs="Arial"/>
                <w:color w:val="000000"/>
              </w:rPr>
              <w:t>Debitorenlisten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9B4EA6E" w14:textId="7E2AD212" w:rsidR="00526DE9" w:rsidRPr="005E0E80" w:rsidRDefault="00962D3F" w:rsidP="000B20FD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2014</w:t>
            </w:r>
          </w:p>
        </w:tc>
      </w:tr>
      <w:tr w:rsidR="00526DE9" w:rsidRPr="005E0E80" w14:paraId="1D5E7D4C" w14:textId="77777777" w:rsidTr="000B20FD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E4EB512" w14:textId="77777777" w:rsidR="00526DE9" w:rsidRPr="005E0E80" w:rsidRDefault="00526DE9" w:rsidP="000B20FD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5E0E80">
              <w:rPr>
                <w:rFonts w:ascii="Arial" w:hAnsi="Arial" w:cs="Arial"/>
                <w:color w:val="000000"/>
              </w:rPr>
              <w:t>Depotauszüge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C853566" w14:textId="1F11756D" w:rsidR="00526DE9" w:rsidRPr="005E0E80" w:rsidRDefault="00962D3F" w:rsidP="000B20FD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2014</w:t>
            </w:r>
          </w:p>
        </w:tc>
      </w:tr>
      <w:tr w:rsidR="00526DE9" w:rsidRPr="005E0E80" w14:paraId="736A1F97" w14:textId="77777777" w:rsidTr="000B20FD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CF98E2C" w14:textId="77777777" w:rsidR="00526DE9" w:rsidRPr="005E0E80" w:rsidRDefault="00526DE9" w:rsidP="000B20FD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CD0055A" w14:textId="77777777" w:rsidR="00526DE9" w:rsidRPr="005E0E80" w:rsidRDefault="00526DE9" w:rsidP="000B20FD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Arial" w:hAnsi="Arial" w:cs="Arial"/>
              </w:rPr>
            </w:pPr>
          </w:p>
        </w:tc>
      </w:tr>
      <w:tr w:rsidR="00526DE9" w:rsidRPr="005E0E80" w14:paraId="2A74D3C9" w14:textId="77777777" w:rsidTr="000B20FD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94AD226" w14:textId="77777777" w:rsidR="00526DE9" w:rsidRPr="005E0E80" w:rsidRDefault="00526DE9" w:rsidP="000B20FD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5E0E80">
              <w:rPr>
                <w:rFonts w:ascii="Arial" w:hAnsi="Arial" w:cs="Arial"/>
                <w:color w:val="000000"/>
              </w:rPr>
              <w:t>Eigenbelege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6CE407" w14:textId="5801E152" w:rsidR="00526DE9" w:rsidRPr="005E0E80" w:rsidRDefault="00962D3F" w:rsidP="000B20FD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2014</w:t>
            </w:r>
          </w:p>
        </w:tc>
      </w:tr>
      <w:tr w:rsidR="00526DE9" w:rsidRPr="005E0E80" w14:paraId="70E5A440" w14:textId="77777777" w:rsidTr="000B20FD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EED876E" w14:textId="77777777" w:rsidR="00526DE9" w:rsidRPr="005E0E80" w:rsidRDefault="00526DE9" w:rsidP="000B20FD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5E0E80">
              <w:rPr>
                <w:rFonts w:ascii="Arial" w:hAnsi="Arial" w:cs="Arial"/>
                <w:color w:val="000000"/>
              </w:rPr>
              <w:t>Eingangsrechnungen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97176C1" w14:textId="0DC3E77C" w:rsidR="00526DE9" w:rsidRPr="005E0E80" w:rsidRDefault="00962D3F" w:rsidP="000B20FD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2014</w:t>
            </w:r>
          </w:p>
        </w:tc>
      </w:tr>
      <w:tr w:rsidR="00526DE9" w:rsidRPr="005E0E80" w14:paraId="12130FEC" w14:textId="77777777" w:rsidTr="000B20FD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4DB18CC" w14:textId="77777777" w:rsidR="00526DE9" w:rsidRPr="005E0E80" w:rsidRDefault="00526DE9" w:rsidP="000B20FD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5E0E80">
              <w:rPr>
                <w:rFonts w:ascii="Arial" w:hAnsi="Arial" w:cs="Arial"/>
                <w:color w:val="000000"/>
              </w:rPr>
              <w:t>Einheitswertbescheide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453132A" w14:textId="66A2C9A8" w:rsidR="00526DE9" w:rsidRPr="005E0E80" w:rsidRDefault="00962D3F" w:rsidP="000B20FD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2014</w:t>
            </w:r>
          </w:p>
        </w:tc>
      </w:tr>
      <w:tr w:rsidR="00526DE9" w:rsidRPr="005E0E80" w14:paraId="5ECEFA6E" w14:textId="77777777" w:rsidTr="000B20FD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056862A" w14:textId="77777777" w:rsidR="00526DE9" w:rsidRPr="005E0E80" w:rsidRDefault="00526DE9" w:rsidP="000B20FD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5E0E80">
              <w:rPr>
                <w:rFonts w:ascii="Arial" w:hAnsi="Arial" w:cs="Arial"/>
                <w:color w:val="000000"/>
                <w:spacing w:val="-4"/>
              </w:rPr>
              <w:t>Essensmarkenabrechnungen</w:t>
            </w:r>
            <w:r w:rsidRPr="005E0E80">
              <w:rPr>
                <w:rFonts w:ascii="Arial" w:hAnsi="Arial" w:cs="Arial"/>
                <w:color w:val="000000"/>
                <w:spacing w:val="-4"/>
                <w:vertAlign w:val="superscript"/>
              </w:rPr>
              <w:t>1)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26599EE" w14:textId="5A0B652E" w:rsidR="00526DE9" w:rsidRPr="005E0E80" w:rsidRDefault="00962D3F" w:rsidP="000B20FD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2014</w:t>
            </w:r>
          </w:p>
        </w:tc>
      </w:tr>
      <w:tr w:rsidR="00526DE9" w14:paraId="3CE15711" w14:textId="77777777" w:rsidTr="000B20FD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56A344B" w14:textId="77777777" w:rsidR="00526DE9" w:rsidRPr="005E0E80" w:rsidRDefault="00526DE9" w:rsidP="000B20FD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  <w:spacing w:val="-4"/>
              </w:rPr>
            </w:pPr>
            <w:r>
              <w:rPr>
                <w:rFonts w:ascii="Arial" w:hAnsi="Arial" w:cs="Arial"/>
                <w:color w:val="000000"/>
                <w:spacing w:val="-4"/>
              </w:rPr>
              <w:t xml:space="preserve">Entnahmebelege Materiallager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665079A" w14:textId="58BA323C" w:rsidR="00526DE9" w:rsidRDefault="00962D3F" w:rsidP="000B20FD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2014</w:t>
            </w:r>
          </w:p>
        </w:tc>
      </w:tr>
      <w:tr w:rsidR="00526DE9" w14:paraId="5A77A448" w14:textId="77777777" w:rsidTr="000B20FD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BD602E4" w14:textId="77777777" w:rsidR="00526DE9" w:rsidRPr="005E0E80" w:rsidRDefault="00526DE9" w:rsidP="000B20FD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  <w:spacing w:val="-4"/>
              </w:rPr>
            </w:pPr>
            <w:r>
              <w:rPr>
                <w:rFonts w:ascii="Arial" w:hAnsi="Arial" w:cs="Arial"/>
                <w:color w:val="000000"/>
                <w:spacing w:val="-4"/>
              </w:rPr>
              <w:t>Exportnachweise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C39A4E4" w14:textId="61B1647D" w:rsidR="00526DE9" w:rsidRDefault="00962D3F" w:rsidP="000B20FD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2018</w:t>
            </w:r>
          </w:p>
        </w:tc>
      </w:tr>
      <w:tr w:rsidR="00526DE9" w:rsidRPr="005E0E80" w14:paraId="61EE5E5E" w14:textId="77777777" w:rsidTr="000B20FD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AE635C0" w14:textId="77777777" w:rsidR="00526DE9" w:rsidRPr="005E0E80" w:rsidRDefault="00526DE9" w:rsidP="000B20FD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CA8C731" w14:textId="77777777" w:rsidR="00526DE9" w:rsidRPr="005E0E80" w:rsidRDefault="00526DE9" w:rsidP="000B20FD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Arial" w:hAnsi="Arial" w:cs="Arial"/>
              </w:rPr>
            </w:pPr>
          </w:p>
        </w:tc>
      </w:tr>
      <w:tr w:rsidR="00526DE9" w:rsidRPr="005E0E80" w14:paraId="47F338E3" w14:textId="77777777" w:rsidTr="000B20FD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0A72580" w14:textId="77777777" w:rsidR="00526DE9" w:rsidRPr="005E0E80" w:rsidRDefault="00526DE9" w:rsidP="000B20FD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5E0E80">
              <w:rPr>
                <w:rFonts w:ascii="Arial" w:hAnsi="Arial" w:cs="Arial"/>
                <w:color w:val="000000"/>
              </w:rPr>
              <w:t>Fahrtenbücher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75661CF" w14:textId="22E5472E" w:rsidR="00526DE9" w:rsidRPr="005E0E80" w:rsidRDefault="00962D3F" w:rsidP="000B20FD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2014</w:t>
            </w:r>
          </w:p>
        </w:tc>
      </w:tr>
      <w:tr w:rsidR="00526DE9" w:rsidRPr="005E0E80" w14:paraId="35D735DD" w14:textId="77777777" w:rsidTr="000B20FD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8DA2B83" w14:textId="77777777" w:rsidR="00526DE9" w:rsidRPr="005E0E80" w:rsidRDefault="00526DE9" w:rsidP="000B20FD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5E0E80">
              <w:rPr>
                <w:rFonts w:ascii="Arial" w:hAnsi="Arial" w:cs="Arial"/>
                <w:color w:val="000000"/>
              </w:rPr>
              <w:t>Fahrtkostenerstattungen</w:t>
            </w:r>
            <w:r w:rsidRPr="005E0E80">
              <w:rPr>
                <w:rFonts w:ascii="Arial" w:hAnsi="Arial" w:cs="Arial"/>
                <w:color w:val="000000"/>
                <w:vertAlign w:val="superscript"/>
              </w:rPr>
              <w:t>1)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4C432A1" w14:textId="00C15CA1" w:rsidR="00526DE9" w:rsidRPr="005E0E80" w:rsidRDefault="00962D3F" w:rsidP="000B20FD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2014</w:t>
            </w:r>
          </w:p>
        </w:tc>
      </w:tr>
      <w:tr w:rsidR="00526DE9" w:rsidRPr="005E0E80" w14:paraId="5CBFE0B0" w14:textId="77777777" w:rsidTr="000B20FD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C3A1DED" w14:textId="77777777" w:rsidR="00526DE9" w:rsidRPr="005E0E80" w:rsidRDefault="00526DE9" w:rsidP="000B20FD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5E0E80">
              <w:rPr>
                <w:rFonts w:ascii="Arial" w:hAnsi="Arial" w:cs="Arial"/>
                <w:color w:val="000000"/>
              </w:rPr>
              <w:t>Finanzberichte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C9AE13D" w14:textId="6DAC23B4" w:rsidR="00526DE9" w:rsidRPr="005E0E80" w:rsidRDefault="00962D3F" w:rsidP="000B20FD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2018</w:t>
            </w:r>
          </w:p>
        </w:tc>
      </w:tr>
      <w:tr w:rsidR="00526DE9" w:rsidRPr="005E0E80" w14:paraId="68824C5F" w14:textId="77777777" w:rsidTr="000B20FD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81B9FC5" w14:textId="77777777" w:rsidR="00526DE9" w:rsidRPr="005E0E80" w:rsidRDefault="00526DE9" w:rsidP="000B20FD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6CD2E9E" w14:textId="77777777" w:rsidR="00526DE9" w:rsidRPr="005E0E80" w:rsidRDefault="00526DE9" w:rsidP="000B20FD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Arial" w:hAnsi="Arial" w:cs="Arial"/>
              </w:rPr>
            </w:pPr>
          </w:p>
        </w:tc>
      </w:tr>
      <w:tr w:rsidR="00526DE9" w:rsidRPr="005E0E80" w14:paraId="100E5EC1" w14:textId="77777777" w:rsidTr="000B20FD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9B8C4B5" w14:textId="77777777" w:rsidR="00526DE9" w:rsidRPr="005E0E80" w:rsidRDefault="00526DE9" w:rsidP="000B20FD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5E0E80">
              <w:rPr>
                <w:rFonts w:ascii="Arial" w:hAnsi="Arial" w:cs="Arial"/>
                <w:color w:val="000000"/>
              </w:rPr>
              <w:t>Gehaltslisten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05F38AE" w14:textId="68BC19C4" w:rsidR="00526DE9" w:rsidRPr="005E0E80" w:rsidRDefault="00962D3F" w:rsidP="000B20FD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2014</w:t>
            </w:r>
          </w:p>
        </w:tc>
      </w:tr>
      <w:tr w:rsidR="00526DE9" w:rsidRPr="005E0E80" w14:paraId="19EA0630" w14:textId="77777777" w:rsidTr="000B20FD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255C930" w14:textId="77777777" w:rsidR="00526DE9" w:rsidRPr="005E0E80" w:rsidRDefault="00526DE9" w:rsidP="000B20FD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5E0E80">
              <w:rPr>
                <w:rFonts w:ascii="Arial" w:hAnsi="Arial" w:cs="Arial"/>
                <w:color w:val="000000"/>
              </w:rPr>
              <w:t>Geschäftsberichte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013FD53" w14:textId="04C3DB4D" w:rsidR="00526DE9" w:rsidRPr="005E0E80" w:rsidRDefault="00962D3F" w:rsidP="000B20FD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2014</w:t>
            </w:r>
          </w:p>
        </w:tc>
      </w:tr>
      <w:tr w:rsidR="00526DE9" w:rsidRPr="005E0E80" w14:paraId="0CB931B9" w14:textId="77777777" w:rsidTr="000B20FD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1FC1949" w14:textId="77777777" w:rsidR="00526DE9" w:rsidRPr="005E0E80" w:rsidRDefault="00526DE9" w:rsidP="000B20FD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5E0E80">
              <w:rPr>
                <w:rFonts w:ascii="Arial" w:hAnsi="Arial" w:cs="Arial"/>
                <w:color w:val="000000"/>
              </w:rPr>
              <w:t>Geschäftsbriefe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F62CF57" w14:textId="33C369D1" w:rsidR="00526DE9" w:rsidRPr="005E0E80" w:rsidRDefault="00962D3F" w:rsidP="000B20FD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2018</w:t>
            </w:r>
          </w:p>
        </w:tc>
      </w:tr>
      <w:tr w:rsidR="00526DE9" w:rsidRPr="005E0E80" w14:paraId="26122F87" w14:textId="77777777" w:rsidTr="000B20FD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7B53616" w14:textId="77777777" w:rsidR="00526DE9" w:rsidRPr="005E0E80" w:rsidRDefault="00526DE9" w:rsidP="000B20FD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5E0E80">
              <w:rPr>
                <w:rFonts w:ascii="Arial" w:hAnsi="Arial" w:cs="Arial"/>
                <w:color w:val="000000"/>
              </w:rPr>
              <w:t>Geschenknachweise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DE8C674" w14:textId="456B24D4" w:rsidR="00526DE9" w:rsidRPr="005E0E80" w:rsidRDefault="00962D3F" w:rsidP="000B20FD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2018</w:t>
            </w:r>
          </w:p>
        </w:tc>
      </w:tr>
      <w:tr w:rsidR="00526DE9" w:rsidRPr="005E0E80" w14:paraId="17445483" w14:textId="77777777" w:rsidTr="000B20FD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2B60A4A" w14:textId="77777777" w:rsidR="00526DE9" w:rsidRPr="005E0E80" w:rsidRDefault="00526DE9" w:rsidP="000B20FD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5E0E80">
              <w:rPr>
                <w:rFonts w:ascii="Arial" w:hAnsi="Arial" w:cs="Arial"/>
                <w:color w:val="000000"/>
              </w:rPr>
              <w:t>Gewinn- und Verlustrechnung (Jahresrechnung)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CB56DDC" w14:textId="46F76EE1" w:rsidR="00526DE9" w:rsidRPr="005E0E80" w:rsidRDefault="00962D3F" w:rsidP="000B20FD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2014</w:t>
            </w:r>
          </w:p>
        </w:tc>
      </w:tr>
      <w:tr w:rsidR="00526DE9" w:rsidRPr="005E0E80" w14:paraId="0D1B9D31" w14:textId="77777777" w:rsidTr="000B20FD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36AD2EC" w14:textId="77777777" w:rsidR="00526DE9" w:rsidRPr="005E0E80" w:rsidRDefault="00526DE9" w:rsidP="000B20FD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5E0E80">
              <w:rPr>
                <w:rFonts w:ascii="Arial" w:hAnsi="Arial" w:cs="Arial"/>
                <w:color w:val="000000"/>
              </w:rPr>
              <w:t>Grundbuchauszüge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42A7D74" w14:textId="0FAFD710" w:rsidR="00526DE9" w:rsidRPr="005E0E80" w:rsidRDefault="00962D3F" w:rsidP="000B20FD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2018</w:t>
            </w:r>
          </w:p>
        </w:tc>
      </w:tr>
      <w:tr w:rsidR="00526DE9" w:rsidRPr="005E0E80" w14:paraId="187BF77E" w14:textId="77777777" w:rsidTr="000B20FD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76A104D" w14:textId="77777777" w:rsidR="00526DE9" w:rsidRPr="005E0E80" w:rsidRDefault="00526DE9" w:rsidP="000B20FD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5E0E80">
              <w:rPr>
                <w:rFonts w:ascii="Arial" w:hAnsi="Arial" w:cs="Arial"/>
                <w:color w:val="000000"/>
              </w:rPr>
              <w:t>Grundstücksverzeichnis (soweit Inventar)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B006052" w14:textId="5DEEE954" w:rsidR="00526DE9" w:rsidRPr="005E0E80" w:rsidRDefault="00962D3F" w:rsidP="000B20FD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2014</w:t>
            </w:r>
          </w:p>
        </w:tc>
      </w:tr>
      <w:tr w:rsidR="00526DE9" w:rsidRPr="005E0E80" w14:paraId="26D754E6" w14:textId="77777777" w:rsidTr="000B20FD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6D25E1C" w14:textId="77777777" w:rsidR="00526DE9" w:rsidRPr="005E0E80" w:rsidRDefault="00526DE9" w:rsidP="000B20FD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proofErr w:type="spellStart"/>
            <w:r w:rsidRPr="005E0E80">
              <w:rPr>
                <w:rFonts w:ascii="Arial" w:hAnsi="Arial" w:cs="Arial"/>
                <w:color w:val="000000"/>
              </w:rPr>
              <w:t>Gutschriftsanzeigen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F7140FF" w14:textId="3660B566" w:rsidR="00526DE9" w:rsidRPr="005E0E80" w:rsidRDefault="00962D3F" w:rsidP="000B20FD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2014</w:t>
            </w:r>
          </w:p>
        </w:tc>
      </w:tr>
      <w:tr w:rsidR="00526DE9" w:rsidRPr="005E0E80" w14:paraId="1E6599F3" w14:textId="77777777" w:rsidTr="000B20FD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DE0C25D" w14:textId="77777777" w:rsidR="00526DE9" w:rsidRPr="005E0E80" w:rsidRDefault="00526DE9" w:rsidP="000B20FD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28D3637" w14:textId="77777777" w:rsidR="00526DE9" w:rsidRPr="005E0E80" w:rsidRDefault="00526DE9" w:rsidP="000B20FD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Arial" w:hAnsi="Arial" w:cs="Arial"/>
              </w:rPr>
            </w:pPr>
          </w:p>
        </w:tc>
      </w:tr>
      <w:tr w:rsidR="00526DE9" w:rsidRPr="005E0E80" w14:paraId="4D674D46" w14:textId="77777777" w:rsidTr="000B20FD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ACFBB12" w14:textId="77777777" w:rsidR="00526DE9" w:rsidRPr="005E0E80" w:rsidRDefault="00526DE9" w:rsidP="000B20FD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5E0E80">
              <w:rPr>
                <w:rFonts w:ascii="Arial" w:hAnsi="Arial" w:cs="Arial"/>
                <w:color w:val="000000"/>
              </w:rPr>
              <w:t>Handelsbriefe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E48796E" w14:textId="39F50278" w:rsidR="00526DE9" w:rsidRPr="005E0E80" w:rsidRDefault="00962D3F" w:rsidP="000B20FD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2018</w:t>
            </w:r>
          </w:p>
        </w:tc>
      </w:tr>
      <w:tr w:rsidR="00526DE9" w:rsidRPr="005E0E80" w14:paraId="3B6F304C" w14:textId="77777777" w:rsidTr="000B20FD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F0C47E1" w14:textId="77777777" w:rsidR="00526DE9" w:rsidRPr="005E0E80" w:rsidRDefault="00526DE9" w:rsidP="000B20FD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5E0E80">
              <w:rPr>
                <w:rFonts w:ascii="Arial" w:hAnsi="Arial" w:cs="Arial"/>
                <w:color w:val="000000"/>
              </w:rPr>
              <w:t>Handelsbücher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52E4739" w14:textId="44C61112" w:rsidR="00526DE9" w:rsidRPr="005E0E80" w:rsidRDefault="00962D3F" w:rsidP="000B20FD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2014</w:t>
            </w:r>
          </w:p>
        </w:tc>
      </w:tr>
      <w:tr w:rsidR="00526DE9" w:rsidRPr="005E0E80" w14:paraId="3DDDAB5D" w14:textId="77777777" w:rsidTr="000B20FD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39C9E3D" w14:textId="77777777" w:rsidR="00526DE9" w:rsidRPr="005E0E80" w:rsidRDefault="00526DE9" w:rsidP="000B20FD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5E0E80">
              <w:rPr>
                <w:rFonts w:ascii="Arial" w:hAnsi="Arial" w:cs="Arial"/>
                <w:color w:val="000000"/>
              </w:rPr>
              <w:t>Handelsregisterauszüge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A6F60B4" w14:textId="688880DC" w:rsidR="00526DE9" w:rsidRPr="005E0E80" w:rsidRDefault="00962D3F" w:rsidP="000B20FD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2018</w:t>
            </w:r>
          </w:p>
        </w:tc>
      </w:tr>
      <w:tr w:rsidR="00526DE9" w:rsidRPr="005E0E80" w14:paraId="62DBEE76" w14:textId="77777777" w:rsidTr="000B20FD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C03DDAE" w14:textId="77777777" w:rsidR="00526DE9" w:rsidRPr="005E0E80" w:rsidRDefault="00526DE9" w:rsidP="000B20FD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5E0E80">
              <w:rPr>
                <w:rFonts w:ascii="Arial" w:hAnsi="Arial" w:cs="Arial"/>
                <w:color w:val="000000"/>
              </w:rPr>
              <w:t>Hauptabschlussübersicht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B5C66AE" w14:textId="25C7E4DD" w:rsidR="00526DE9" w:rsidRPr="005E0E80" w:rsidRDefault="00962D3F" w:rsidP="000B20FD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2014</w:t>
            </w:r>
          </w:p>
        </w:tc>
      </w:tr>
      <w:tr w:rsidR="00526DE9" w:rsidRPr="005E0E80" w14:paraId="7E3DA8C9" w14:textId="77777777" w:rsidTr="000B20FD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A58091F" w14:textId="77777777" w:rsidR="00526DE9" w:rsidRPr="005E0E80" w:rsidRDefault="00526DE9" w:rsidP="000B20FD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E62C574" w14:textId="77777777" w:rsidR="00526DE9" w:rsidRPr="005E0E80" w:rsidRDefault="00526DE9" w:rsidP="000B20FD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Arial" w:hAnsi="Arial" w:cs="Arial"/>
              </w:rPr>
            </w:pPr>
          </w:p>
        </w:tc>
      </w:tr>
      <w:tr w:rsidR="00526DE9" w:rsidRPr="005E0E80" w14:paraId="136EE271" w14:textId="77777777" w:rsidTr="000B20FD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E812952" w14:textId="77777777" w:rsidR="00526DE9" w:rsidRPr="005E0E80" w:rsidRDefault="00526DE9" w:rsidP="000B20FD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5E0E80">
              <w:rPr>
                <w:rFonts w:ascii="Arial" w:hAnsi="Arial" w:cs="Arial"/>
                <w:color w:val="000000"/>
              </w:rPr>
              <w:t>Inventuren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C1B03D5" w14:textId="2359E1A6" w:rsidR="00526DE9" w:rsidRPr="005E0E80" w:rsidRDefault="00962D3F" w:rsidP="000B20FD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2014</w:t>
            </w:r>
          </w:p>
        </w:tc>
      </w:tr>
      <w:tr w:rsidR="00526DE9" w:rsidRPr="005E0E80" w14:paraId="07494987" w14:textId="77777777" w:rsidTr="000B20FD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FF1B749" w14:textId="77777777" w:rsidR="00526DE9" w:rsidRPr="005E0E80" w:rsidRDefault="00526DE9" w:rsidP="000B20FD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5E0E80">
              <w:rPr>
                <w:rFonts w:ascii="Arial" w:hAnsi="Arial" w:cs="Arial"/>
                <w:color w:val="000000"/>
              </w:rPr>
              <w:t>Investitionszulagenbelege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71121C5" w14:textId="24391838" w:rsidR="00526DE9" w:rsidRPr="005E0E80" w:rsidRDefault="00962D3F" w:rsidP="000B20FD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2018</w:t>
            </w:r>
          </w:p>
        </w:tc>
      </w:tr>
      <w:tr w:rsidR="00526DE9" w:rsidRPr="005E0E80" w14:paraId="1566568A" w14:textId="77777777" w:rsidTr="000B20FD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196740C" w14:textId="77777777" w:rsidR="00526DE9" w:rsidRPr="005E0E80" w:rsidRDefault="00526DE9" w:rsidP="000B20FD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3EEA616" w14:textId="77777777" w:rsidR="00526DE9" w:rsidRPr="005E0E80" w:rsidRDefault="00526DE9" w:rsidP="000B20FD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Arial" w:hAnsi="Arial" w:cs="Arial"/>
              </w:rPr>
            </w:pPr>
          </w:p>
        </w:tc>
      </w:tr>
      <w:tr w:rsidR="00526DE9" w:rsidRPr="005E0E80" w14:paraId="36AC677B" w14:textId="77777777" w:rsidTr="000B20FD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212969F" w14:textId="77777777" w:rsidR="00526DE9" w:rsidRPr="005E0E80" w:rsidRDefault="00526DE9" w:rsidP="000B20FD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5E0E80">
              <w:rPr>
                <w:rFonts w:ascii="Arial" w:hAnsi="Arial" w:cs="Arial"/>
                <w:color w:val="000000"/>
              </w:rPr>
              <w:t>Jahresabschlusserläuterungen</w:t>
            </w:r>
            <w:r w:rsidRPr="005E0E80">
              <w:rPr>
                <w:rFonts w:ascii="Arial" w:hAnsi="Arial" w:cs="Arial"/>
                <w:color w:val="000000"/>
                <w:vertAlign w:val="superscript"/>
              </w:rPr>
              <w:t>2)</w:t>
            </w:r>
            <w:r w:rsidRPr="005E0E80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E2904DC" w14:textId="13C53B5D" w:rsidR="00526DE9" w:rsidRPr="005E0E80" w:rsidRDefault="00962D3F" w:rsidP="000B20FD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2013</w:t>
            </w:r>
          </w:p>
        </w:tc>
      </w:tr>
      <w:tr w:rsidR="00526DE9" w:rsidRPr="005E0E80" w14:paraId="5C2F558B" w14:textId="77777777" w:rsidTr="000B20FD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F0AA165" w14:textId="77777777" w:rsidR="00526DE9" w:rsidRPr="005E0E80" w:rsidRDefault="00526DE9" w:rsidP="000B20FD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5E0E80">
              <w:rPr>
                <w:rFonts w:ascii="Arial" w:hAnsi="Arial" w:cs="Arial"/>
                <w:color w:val="000000"/>
              </w:rPr>
              <w:t>Journale für Hauptbuch und Kontokorrent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5DE4CA6" w14:textId="0A378478" w:rsidR="00526DE9" w:rsidRPr="005E0E80" w:rsidRDefault="00962D3F" w:rsidP="000B20FD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2014</w:t>
            </w:r>
          </w:p>
        </w:tc>
      </w:tr>
      <w:tr w:rsidR="00526DE9" w:rsidRPr="005E0E80" w14:paraId="408350B3" w14:textId="77777777" w:rsidTr="000B20FD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EF19C26" w14:textId="77777777" w:rsidR="00526DE9" w:rsidRPr="005E0E80" w:rsidRDefault="00526DE9" w:rsidP="000B20FD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5E0E80">
              <w:rPr>
                <w:rFonts w:ascii="Arial" w:hAnsi="Arial" w:cs="Arial"/>
                <w:color w:val="000000"/>
              </w:rPr>
              <w:t xml:space="preserve">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60031CD" w14:textId="77777777" w:rsidR="00526DE9" w:rsidRPr="005E0E80" w:rsidRDefault="00526DE9" w:rsidP="000B20FD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Arial" w:hAnsi="Arial" w:cs="Arial"/>
              </w:rPr>
            </w:pPr>
          </w:p>
        </w:tc>
      </w:tr>
      <w:tr w:rsidR="00526DE9" w:rsidRPr="005E0E80" w14:paraId="070380A1" w14:textId="77777777" w:rsidTr="000B20FD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8BBCAF5" w14:textId="77777777" w:rsidR="00526DE9" w:rsidRPr="005E0E80" w:rsidRDefault="00526DE9" w:rsidP="000B20FD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5E0E80">
              <w:rPr>
                <w:rFonts w:ascii="Arial" w:hAnsi="Arial" w:cs="Arial"/>
                <w:color w:val="000000"/>
              </w:rPr>
              <w:t>Kalkulationsunterlagen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765CA02" w14:textId="12BFFD7B" w:rsidR="00526DE9" w:rsidRPr="005E0E80" w:rsidRDefault="00962D3F" w:rsidP="000B20FD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2018</w:t>
            </w:r>
          </w:p>
        </w:tc>
      </w:tr>
      <w:tr w:rsidR="00526DE9" w:rsidRPr="005E0E80" w14:paraId="39D9F8F1" w14:textId="77777777" w:rsidTr="000B20FD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C6A420F" w14:textId="77777777" w:rsidR="00526DE9" w:rsidRPr="005E0E80" w:rsidRDefault="00526DE9" w:rsidP="000B20FD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5E0E80">
              <w:rPr>
                <w:rFonts w:ascii="Arial" w:hAnsi="Arial" w:cs="Arial"/>
                <w:color w:val="000000"/>
              </w:rPr>
              <w:t>Kassenberichte, -bücher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374FB51" w14:textId="7F3CF219" w:rsidR="00526DE9" w:rsidRPr="005E0E80" w:rsidRDefault="00962D3F" w:rsidP="000B20FD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2014</w:t>
            </w:r>
          </w:p>
        </w:tc>
      </w:tr>
      <w:tr w:rsidR="00526DE9" w:rsidRPr="005E0E80" w14:paraId="42DE9E09" w14:textId="77777777" w:rsidTr="000B20FD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2FF6F6" w14:textId="77777777" w:rsidR="00526DE9" w:rsidRPr="005E0E80" w:rsidRDefault="00526DE9" w:rsidP="000B20FD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5E0E80">
              <w:rPr>
                <w:rFonts w:ascii="Arial" w:hAnsi="Arial" w:cs="Arial"/>
                <w:color w:val="000000"/>
              </w:rPr>
              <w:t>Kassenzettel</w:t>
            </w:r>
            <w:r w:rsidRPr="005E0E80">
              <w:rPr>
                <w:rFonts w:ascii="Arial" w:hAnsi="Arial" w:cs="Arial"/>
                <w:color w:val="000000"/>
                <w:vertAlign w:val="superscript"/>
              </w:rPr>
              <w:t>1)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D222B2A" w14:textId="600E070F" w:rsidR="00526DE9" w:rsidRPr="005E0E80" w:rsidRDefault="00962D3F" w:rsidP="000B20FD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2014</w:t>
            </w:r>
          </w:p>
        </w:tc>
      </w:tr>
      <w:tr w:rsidR="00526DE9" w:rsidRPr="005E0E80" w14:paraId="6EE67128" w14:textId="77777777" w:rsidTr="000B20FD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1618673" w14:textId="77777777" w:rsidR="00526DE9" w:rsidRPr="005E0E80" w:rsidRDefault="00526DE9" w:rsidP="000B20FD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5E0E80">
              <w:rPr>
                <w:rFonts w:ascii="Arial" w:hAnsi="Arial" w:cs="Arial"/>
                <w:color w:val="000000"/>
              </w:rPr>
              <w:lastRenderedPageBreak/>
              <w:t>Kontenpläne und Kontenplanänderungen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56FD90C" w14:textId="3188E23B" w:rsidR="00526DE9" w:rsidRPr="005E0E80" w:rsidRDefault="00962D3F" w:rsidP="000B20FD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2014</w:t>
            </w:r>
          </w:p>
        </w:tc>
      </w:tr>
      <w:tr w:rsidR="00526DE9" w:rsidRPr="005E0E80" w14:paraId="4604806D" w14:textId="77777777" w:rsidTr="000B20FD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98FF688" w14:textId="77777777" w:rsidR="00526DE9" w:rsidRPr="005E0E80" w:rsidRDefault="00526DE9" w:rsidP="000B20FD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5E0E80">
              <w:rPr>
                <w:rFonts w:ascii="Arial" w:hAnsi="Arial" w:cs="Arial"/>
                <w:color w:val="000000"/>
              </w:rPr>
              <w:t>Kontenregister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2F18191" w14:textId="38EE8C7E" w:rsidR="00526DE9" w:rsidRPr="005E0E80" w:rsidRDefault="00962D3F" w:rsidP="000B20FD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2014</w:t>
            </w:r>
          </w:p>
        </w:tc>
      </w:tr>
      <w:tr w:rsidR="00526DE9" w:rsidRPr="005E0E80" w14:paraId="7D10EB86" w14:textId="77777777" w:rsidTr="000B20FD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5BFACE4" w14:textId="77777777" w:rsidR="00526DE9" w:rsidRPr="005E0E80" w:rsidRDefault="00526DE9" w:rsidP="000B20FD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5E0E80">
              <w:rPr>
                <w:rFonts w:ascii="Arial" w:hAnsi="Arial" w:cs="Arial"/>
                <w:color w:val="000000"/>
              </w:rPr>
              <w:t>Kontoauszüge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55871C2" w14:textId="716E242F" w:rsidR="00526DE9" w:rsidRPr="005E0E80" w:rsidRDefault="00962D3F" w:rsidP="000B20FD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2014</w:t>
            </w:r>
          </w:p>
        </w:tc>
      </w:tr>
      <w:tr w:rsidR="00526DE9" w:rsidRPr="005E0E80" w14:paraId="75387C9D" w14:textId="77777777" w:rsidTr="000B20FD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D2881E6" w14:textId="77777777" w:rsidR="00526DE9" w:rsidRPr="005E0E80" w:rsidRDefault="00526DE9" w:rsidP="000B20FD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5E0E80">
              <w:rPr>
                <w:rFonts w:ascii="Arial" w:hAnsi="Arial" w:cs="Arial"/>
                <w:color w:val="000000"/>
              </w:rPr>
              <w:t>Kreditunterlagen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60BFEBD" w14:textId="279F7213" w:rsidR="00526DE9" w:rsidRPr="005E0E80" w:rsidRDefault="00962D3F" w:rsidP="000B20FD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2014</w:t>
            </w:r>
          </w:p>
        </w:tc>
      </w:tr>
      <w:tr w:rsidR="00526DE9" w:rsidRPr="005E0E80" w14:paraId="567CA358" w14:textId="77777777" w:rsidTr="000B20FD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31178B7" w14:textId="77777777" w:rsidR="00526DE9" w:rsidRPr="005E0E80" w:rsidRDefault="00526DE9" w:rsidP="000B20FD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050CAB1" w14:textId="77777777" w:rsidR="00526DE9" w:rsidRPr="005E0E80" w:rsidRDefault="00526DE9" w:rsidP="000B20FD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Arial" w:hAnsi="Arial" w:cs="Arial"/>
              </w:rPr>
            </w:pPr>
          </w:p>
        </w:tc>
      </w:tr>
      <w:tr w:rsidR="00526DE9" w:rsidRPr="005E0E80" w14:paraId="667062F7" w14:textId="77777777" w:rsidTr="000B20FD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69345E8" w14:textId="77777777" w:rsidR="00526DE9" w:rsidRPr="005E0E80" w:rsidRDefault="00526DE9" w:rsidP="000B20FD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5E0E80">
              <w:rPr>
                <w:rFonts w:ascii="Arial" w:hAnsi="Arial" w:cs="Arial"/>
                <w:color w:val="000000"/>
              </w:rPr>
              <w:t>Lageberichte</w:t>
            </w:r>
            <w:r w:rsidRPr="005E0E80">
              <w:rPr>
                <w:rFonts w:ascii="Arial" w:hAnsi="Arial" w:cs="Arial"/>
                <w:color w:val="000000"/>
                <w:vertAlign w:val="superscript"/>
              </w:rPr>
              <w:t>2)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AED8E13" w14:textId="0EE7AB72" w:rsidR="00526DE9" w:rsidRPr="005E0E80" w:rsidRDefault="00962D3F" w:rsidP="000B20FD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2013</w:t>
            </w:r>
          </w:p>
        </w:tc>
      </w:tr>
      <w:tr w:rsidR="00526DE9" w14:paraId="6E22BE47" w14:textId="77777777" w:rsidTr="000B20FD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091856F" w14:textId="77777777" w:rsidR="00526DE9" w:rsidRPr="005E0E80" w:rsidRDefault="00526DE9" w:rsidP="000B20FD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Lagerbuchführungen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9B8B5C9" w14:textId="247B6405" w:rsidR="00526DE9" w:rsidRDefault="00962D3F" w:rsidP="000B20FD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2014</w:t>
            </w:r>
          </w:p>
        </w:tc>
      </w:tr>
      <w:tr w:rsidR="00526DE9" w:rsidRPr="005E0E80" w14:paraId="491441DF" w14:textId="77777777" w:rsidTr="000B20FD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5EAA26D" w14:textId="77777777" w:rsidR="00526DE9" w:rsidRPr="00357282" w:rsidRDefault="00526DE9" w:rsidP="000B20FD">
            <w:pPr>
              <w:pStyle w:val="tg0TbGrundtextTabellenformate"/>
              <w:rPr>
                <w:rFonts w:ascii="Arial" w:eastAsiaTheme="majorEastAsia" w:hAnsi="Arial" w:cs="Arial"/>
                <w:spacing w:val="-2"/>
                <w:sz w:val="22"/>
                <w:szCs w:val="22"/>
                <w:vertAlign w:val="superscript"/>
              </w:rPr>
            </w:pPr>
            <w:r w:rsidRPr="00357282">
              <w:rPr>
                <w:rFonts w:ascii="Arial" w:hAnsi="Arial" w:cs="Arial"/>
                <w:spacing w:val="-2"/>
                <w:sz w:val="22"/>
                <w:szCs w:val="22"/>
              </w:rPr>
              <w:t>Lieferscheine (Buchungsbeleg)</w:t>
            </w:r>
            <w:r w:rsidRPr="00357282">
              <w:rPr>
                <w:rStyle w:val="hochgestellt"/>
                <w:rFonts w:ascii="Arial" w:eastAsiaTheme="majorEastAsia" w:hAnsi="Arial" w:cs="Arial"/>
                <w:spacing w:val="-2"/>
                <w:sz w:val="22"/>
                <w:szCs w:val="22"/>
              </w:rPr>
              <w:t>3)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5661A85" w14:textId="480FF66D" w:rsidR="00526DE9" w:rsidRPr="005E0E80" w:rsidRDefault="00962D3F" w:rsidP="000B20FD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2014</w:t>
            </w:r>
          </w:p>
        </w:tc>
      </w:tr>
      <w:tr w:rsidR="00526DE9" w:rsidRPr="005E0E80" w14:paraId="33ADE344" w14:textId="77777777" w:rsidTr="000B20FD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92FF4E2" w14:textId="77777777" w:rsidR="00526DE9" w:rsidRPr="005E0E80" w:rsidRDefault="00526DE9" w:rsidP="000B20FD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5E0E80">
              <w:rPr>
                <w:rFonts w:ascii="Arial" w:hAnsi="Arial" w:cs="Arial"/>
                <w:color w:val="000000"/>
              </w:rPr>
              <w:t>Lohnbelege (nach HGB)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FD25905" w14:textId="31592D8A" w:rsidR="00526DE9" w:rsidRPr="005E0E80" w:rsidRDefault="00962D3F" w:rsidP="000B20FD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2014</w:t>
            </w:r>
          </w:p>
        </w:tc>
      </w:tr>
      <w:tr w:rsidR="00526DE9" w:rsidRPr="005E0E80" w14:paraId="5A2E860F" w14:textId="77777777" w:rsidTr="000B20FD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0F4885D" w14:textId="77777777" w:rsidR="00526DE9" w:rsidRPr="005E0E80" w:rsidRDefault="00526DE9" w:rsidP="000B20FD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5E0E80">
              <w:rPr>
                <w:rFonts w:ascii="Arial" w:hAnsi="Arial" w:cs="Arial"/>
                <w:color w:val="000000"/>
              </w:rPr>
              <w:t>Lohnkonten und dort aufzubew</w:t>
            </w:r>
            <w:r>
              <w:rPr>
                <w:rFonts w:ascii="Arial" w:hAnsi="Arial" w:cs="Arial"/>
                <w:color w:val="000000"/>
              </w:rPr>
              <w:t>ahrende</w:t>
            </w:r>
            <w:r w:rsidRPr="005E0E80">
              <w:rPr>
                <w:rFonts w:ascii="Arial" w:hAnsi="Arial" w:cs="Arial"/>
                <w:color w:val="000000"/>
              </w:rPr>
              <w:t xml:space="preserve"> Belege (nach EStG)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0201767" w14:textId="505C19E4" w:rsidR="00526DE9" w:rsidRPr="005E0E80" w:rsidRDefault="00962D3F" w:rsidP="000B20FD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2018</w:t>
            </w:r>
          </w:p>
        </w:tc>
      </w:tr>
      <w:tr w:rsidR="00526DE9" w:rsidRPr="005E0E80" w14:paraId="52ADBF2C" w14:textId="77777777" w:rsidTr="000B20FD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5D9DDC4" w14:textId="77777777" w:rsidR="00526DE9" w:rsidRPr="005E0E80" w:rsidRDefault="00526DE9" w:rsidP="000B20FD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21D8CC2" w14:textId="77777777" w:rsidR="00526DE9" w:rsidRPr="005E0E80" w:rsidRDefault="00526DE9" w:rsidP="000B20FD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Arial" w:hAnsi="Arial" w:cs="Arial"/>
              </w:rPr>
            </w:pPr>
          </w:p>
        </w:tc>
      </w:tr>
      <w:tr w:rsidR="00526DE9" w:rsidRPr="005E0E80" w14:paraId="0C763486" w14:textId="77777777" w:rsidTr="000B20FD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E8BECDF" w14:textId="77777777" w:rsidR="00526DE9" w:rsidRPr="005E0E80" w:rsidRDefault="00526DE9" w:rsidP="000B20FD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5E0E80">
              <w:rPr>
                <w:rFonts w:ascii="Arial" w:hAnsi="Arial" w:cs="Arial"/>
                <w:color w:val="000000"/>
              </w:rPr>
              <w:t>Magnetbänder mit Buchfunktion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90B2AD0" w14:textId="198A97EA" w:rsidR="00526DE9" w:rsidRPr="005E0E80" w:rsidRDefault="00962D3F" w:rsidP="000B20FD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2014</w:t>
            </w:r>
          </w:p>
        </w:tc>
      </w:tr>
      <w:tr w:rsidR="00526DE9" w:rsidRPr="005E0E80" w14:paraId="6B0B2583" w14:textId="77777777" w:rsidTr="000B20FD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DC9ACAE" w14:textId="77777777" w:rsidR="00526DE9" w:rsidRPr="005E0E80" w:rsidRDefault="00526DE9" w:rsidP="000B20FD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5E0E80">
              <w:rPr>
                <w:rFonts w:ascii="Arial" w:hAnsi="Arial" w:cs="Arial"/>
                <w:color w:val="000000"/>
              </w:rPr>
              <w:t>Mahnbescheide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CF26B4D" w14:textId="339786CB" w:rsidR="00526DE9" w:rsidRPr="005E0E80" w:rsidRDefault="00962D3F" w:rsidP="000B20FD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2018</w:t>
            </w:r>
          </w:p>
        </w:tc>
      </w:tr>
      <w:tr w:rsidR="00526DE9" w:rsidRPr="005E0E80" w14:paraId="017C6A41" w14:textId="77777777" w:rsidTr="000B20FD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5AB09CD" w14:textId="77777777" w:rsidR="00526DE9" w:rsidRPr="005E0E80" w:rsidRDefault="00526DE9" w:rsidP="000B20FD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5E0E80">
              <w:rPr>
                <w:rFonts w:ascii="Arial" w:hAnsi="Arial" w:cs="Arial"/>
                <w:color w:val="000000"/>
              </w:rPr>
              <w:t>Mietunterlagen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DA3D703" w14:textId="1DBFE87C" w:rsidR="00526DE9" w:rsidRPr="005E0E80" w:rsidRDefault="00962D3F" w:rsidP="000B20FD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2014</w:t>
            </w:r>
          </w:p>
        </w:tc>
      </w:tr>
      <w:tr w:rsidR="00526DE9" w:rsidRPr="005E0E80" w14:paraId="4634F509" w14:textId="77777777" w:rsidTr="000B20FD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D050320" w14:textId="77777777" w:rsidR="00526DE9" w:rsidRPr="005E0E80" w:rsidRDefault="00526DE9" w:rsidP="000B20FD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455AF5A" w14:textId="77777777" w:rsidR="00526DE9" w:rsidRPr="005E0E80" w:rsidRDefault="00526DE9" w:rsidP="000B20FD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Arial" w:hAnsi="Arial" w:cs="Arial"/>
              </w:rPr>
            </w:pPr>
          </w:p>
        </w:tc>
      </w:tr>
      <w:tr w:rsidR="00526DE9" w:rsidRPr="005E0E80" w14:paraId="64F91F6B" w14:textId="77777777" w:rsidTr="000B20FD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8A93AA0" w14:textId="77777777" w:rsidR="00526DE9" w:rsidRPr="005E0E80" w:rsidRDefault="00526DE9" w:rsidP="000B20FD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5E0E80">
              <w:rPr>
                <w:rFonts w:ascii="Arial" w:hAnsi="Arial" w:cs="Arial"/>
                <w:color w:val="000000"/>
              </w:rPr>
              <w:t>Nachnahmebelege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F3AFC98" w14:textId="3FF413AF" w:rsidR="00526DE9" w:rsidRPr="005E0E80" w:rsidRDefault="00962D3F" w:rsidP="000B20FD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2018</w:t>
            </w:r>
          </w:p>
        </w:tc>
      </w:tr>
      <w:tr w:rsidR="00526DE9" w:rsidRPr="005E0E80" w14:paraId="795ACFFD" w14:textId="77777777" w:rsidTr="000B20FD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43741A9" w14:textId="77777777" w:rsidR="00526DE9" w:rsidRPr="005E0E80" w:rsidRDefault="00526DE9" w:rsidP="000B20FD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5E0E80">
              <w:rPr>
                <w:rFonts w:ascii="Arial" w:hAnsi="Arial" w:cs="Arial"/>
                <w:color w:val="000000"/>
              </w:rPr>
              <w:t>Nebenbücher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6DEB88E" w14:textId="3E569D01" w:rsidR="00526DE9" w:rsidRPr="005E0E80" w:rsidRDefault="00962D3F" w:rsidP="000B20FD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2014</w:t>
            </w:r>
          </w:p>
        </w:tc>
      </w:tr>
      <w:tr w:rsidR="00526DE9" w:rsidRPr="005E0E80" w14:paraId="58D1E278" w14:textId="77777777" w:rsidTr="000B20FD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BEA03CA" w14:textId="77777777" w:rsidR="00526DE9" w:rsidRPr="005E0E80" w:rsidRDefault="00526DE9" w:rsidP="000B20FD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BA01EFE" w14:textId="77777777" w:rsidR="00526DE9" w:rsidRPr="005E0E80" w:rsidRDefault="00526DE9" w:rsidP="000B20FD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Arial" w:hAnsi="Arial" w:cs="Arial"/>
              </w:rPr>
            </w:pPr>
          </w:p>
        </w:tc>
      </w:tr>
      <w:tr w:rsidR="00526DE9" w:rsidRPr="005E0E80" w14:paraId="08CCB5D9" w14:textId="77777777" w:rsidTr="000B20FD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6E9FA87" w14:textId="77777777" w:rsidR="00526DE9" w:rsidRPr="005E0E80" w:rsidRDefault="00526DE9" w:rsidP="000B20FD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5E0E80">
              <w:rPr>
                <w:rFonts w:ascii="Arial" w:hAnsi="Arial" w:cs="Arial"/>
                <w:color w:val="000000"/>
              </w:rPr>
              <w:t>Organisationsunterlagen der EDV-Buchführung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93CB3DB" w14:textId="635625F5" w:rsidR="00526DE9" w:rsidRPr="005E0E80" w:rsidRDefault="00962D3F" w:rsidP="000B20FD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2014</w:t>
            </w:r>
          </w:p>
        </w:tc>
      </w:tr>
      <w:tr w:rsidR="00526DE9" w:rsidRPr="005E0E80" w14:paraId="5754D0EB" w14:textId="77777777" w:rsidTr="000B20FD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068FEC7" w14:textId="77777777" w:rsidR="00526DE9" w:rsidRPr="005E0E80" w:rsidRDefault="00526DE9" w:rsidP="000B20FD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702F3EE" w14:textId="77777777" w:rsidR="00526DE9" w:rsidRPr="005E0E80" w:rsidRDefault="00526DE9" w:rsidP="000B20FD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Arial" w:hAnsi="Arial" w:cs="Arial"/>
              </w:rPr>
            </w:pPr>
          </w:p>
        </w:tc>
      </w:tr>
      <w:tr w:rsidR="00526DE9" w:rsidRPr="005E0E80" w14:paraId="6D7BDB4F" w14:textId="77777777" w:rsidTr="000B20FD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BDFB0F1" w14:textId="77777777" w:rsidR="00526DE9" w:rsidRPr="005E0E80" w:rsidRDefault="00526DE9" w:rsidP="000B20FD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5E0E80">
              <w:rPr>
                <w:rFonts w:ascii="Arial" w:hAnsi="Arial" w:cs="Arial"/>
                <w:color w:val="000000"/>
              </w:rPr>
              <w:t>Pachtunterlagen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F940B21" w14:textId="0E3162BA" w:rsidR="00526DE9" w:rsidRPr="005E0E80" w:rsidRDefault="00962D3F" w:rsidP="000B20FD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2014</w:t>
            </w:r>
          </w:p>
        </w:tc>
      </w:tr>
      <w:tr w:rsidR="00526DE9" w:rsidRPr="005E0E80" w14:paraId="10A8081D" w14:textId="77777777" w:rsidTr="000B20FD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3995C50" w14:textId="77777777" w:rsidR="00526DE9" w:rsidRPr="005E0E80" w:rsidRDefault="00526DE9" w:rsidP="000B20FD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5E0E80">
              <w:rPr>
                <w:rFonts w:ascii="Arial" w:hAnsi="Arial" w:cs="Arial"/>
                <w:color w:val="000000"/>
              </w:rPr>
              <w:t>Postscheckbelege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D773137" w14:textId="35598712" w:rsidR="00526DE9" w:rsidRPr="005E0E80" w:rsidRDefault="00962D3F" w:rsidP="000B20FD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2014</w:t>
            </w:r>
          </w:p>
        </w:tc>
      </w:tr>
      <w:tr w:rsidR="00526DE9" w:rsidRPr="005E0E80" w14:paraId="334326FD" w14:textId="77777777" w:rsidTr="000B20FD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94C0133" w14:textId="77777777" w:rsidR="00526DE9" w:rsidRPr="005E0E80" w:rsidRDefault="00526DE9" w:rsidP="000B20FD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5E0E80">
              <w:rPr>
                <w:rFonts w:ascii="Arial" w:hAnsi="Arial" w:cs="Arial"/>
                <w:color w:val="000000"/>
              </w:rPr>
              <w:t>Preislisten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3D6D201" w14:textId="5771ECB8" w:rsidR="00526DE9" w:rsidRPr="005E0E80" w:rsidRDefault="00962D3F" w:rsidP="000B20FD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2018</w:t>
            </w:r>
          </w:p>
        </w:tc>
      </w:tr>
      <w:tr w:rsidR="00526DE9" w:rsidRPr="005E0E80" w14:paraId="73370F50" w14:textId="77777777" w:rsidTr="000B20FD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23B7B59" w14:textId="77777777" w:rsidR="00526DE9" w:rsidRPr="005E0E80" w:rsidRDefault="00526DE9" w:rsidP="000B20FD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5E0E80">
              <w:rPr>
                <w:rFonts w:ascii="Arial" w:hAnsi="Arial" w:cs="Arial"/>
                <w:color w:val="000000"/>
              </w:rPr>
              <w:t>Protokolle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EF7CB17" w14:textId="508C933F" w:rsidR="00526DE9" w:rsidRPr="005E0E80" w:rsidRDefault="00962D3F" w:rsidP="000B20FD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2018</w:t>
            </w:r>
          </w:p>
        </w:tc>
      </w:tr>
      <w:tr w:rsidR="00526DE9" w:rsidRPr="005E0E80" w14:paraId="5E9D9E99" w14:textId="77777777" w:rsidTr="000B20FD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25367BA" w14:textId="77777777" w:rsidR="00526DE9" w:rsidRPr="005E0E80" w:rsidRDefault="00526DE9" w:rsidP="000B20FD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5E0E80">
              <w:rPr>
                <w:rFonts w:ascii="Arial" w:hAnsi="Arial" w:cs="Arial"/>
                <w:color w:val="000000"/>
              </w:rPr>
              <w:t>Provisionsabrechnungen</w:t>
            </w:r>
            <w:r w:rsidRPr="005E0E80">
              <w:rPr>
                <w:rFonts w:ascii="Arial" w:hAnsi="Arial" w:cs="Arial"/>
                <w:color w:val="000000"/>
                <w:vertAlign w:val="superscript"/>
              </w:rPr>
              <w:t>1)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4BF0131" w14:textId="6F85A3B0" w:rsidR="00526DE9" w:rsidRPr="005E0E80" w:rsidRDefault="00962D3F" w:rsidP="000B20FD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2014</w:t>
            </w:r>
          </w:p>
        </w:tc>
      </w:tr>
      <w:tr w:rsidR="00526DE9" w:rsidRPr="005E0E80" w14:paraId="465BDFFE" w14:textId="77777777" w:rsidTr="000B20FD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FDA3FB4" w14:textId="77777777" w:rsidR="00526DE9" w:rsidRPr="005E0E80" w:rsidRDefault="00526DE9" w:rsidP="000B20FD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5E0E80">
              <w:rPr>
                <w:rFonts w:ascii="Arial" w:hAnsi="Arial" w:cs="Arial"/>
                <w:color w:val="000000"/>
              </w:rPr>
              <w:t>Prozessakten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2CABA5A" w14:textId="7512BF04" w:rsidR="00526DE9" w:rsidRPr="005E0E80" w:rsidRDefault="00962D3F" w:rsidP="000B20FD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2018</w:t>
            </w:r>
          </w:p>
        </w:tc>
      </w:tr>
      <w:tr w:rsidR="00526DE9" w:rsidRPr="005E0E80" w14:paraId="2093172A" w14:textId="77777777" w:rsidTr="000B20FD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DACF02F" w14:textId="77777777" w:rsidR="00526DE9" w:rsidRPr="005E0E80" w:rsidRDefault="00526DE9" w:rsidP="000B20FD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E871DE7" w14:textId="77777777" w:rsidR="00526DE9" w:rsidRPr="005E0E80" w:rsidRDefault="00526DE9" w:rsidP="000B20FD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Arial" w:hAnsi="Arial" w:cs="Arial"/>
              </w:rPr>
            </w:pPr>
          </w:p>
        </w:tc>
      </w:tr>
      <w:tr w:rsidR="00526DE9" w:rsidRPr="005E0E80" w14:paraId="40384FCC" w14:textId="77777777" w:rsidTr="000B20FD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5EC5DA1" w14:textId="77777777" w:rsidR="00526DE9" w:rsidRPr="005E0E80" w:rsidRDefault="00526DE9" w:rsidP="000B20FD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5E0E80">
              <w:rPr>
                <w:rFonts w:ascii="Arial" w:hAnsi="Arial" w:cs="Arial"/>
                <w:color w:val="000000"/>
              </w:rPr>
              <w:t>Quittungen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7D0CC3F" w14:textId="26FB10CB" w:rsidR="00526DE9" w:rsidRPr="005E0E80" w:rsidRDefault="00962D3F" w:rsidP="000B20FD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2014</w:t>
            </w:r>
          </w:p>
        </w:tc>
      </w:tr>
      <w:tr w:rsidR="00526DE9" w:rsidRPr="005E0E80" w14:paraId="199EAF30" w14:textId="77777777" w:rsidTr="000B20FD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B5A26D1" w14:textId="77777777" w:rsidR="00526DE9" w:rsidRPr="005E0E80" w:rsidRDefault="00526DE9" w:rsidP="000B20FD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C8FF45E" w14:textId="77777777" w:rsidR="00526DE9" w:rsidRPr="005E0E80" w:rsidRDefault="00526DE9" w:rsidP="000B20FD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Arial" w:hAnsi="Arial" w:cs="Arial"/>
              </w:rPr>
            </w:pPr>
          </w:p>
        </w:tc>
      </w:tr>
      <w:tr w:rsidR="00526DE9" w:rsidRPr="005E0E80" w14:paraId="3CA08125" w14:textId="77777777" w:rsidTr="000B20FD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7B393A2" w14:textId="77777777" w:rsidR="00526DE9" w:rsidRPr="005E0E80" w:rsidRDefault="00526DE9" w:rsidP="000B20FD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5E0E80">
              <w:rPr>
                <w:rFonts w:ascii="Arial" w:hAnsi="Arial" w:cs="Arial"/>
                <w:color w:val="000000"/>
              </w:rPr>
              <w:t>Rechnungen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F33ADD4" w14:textId="48151AB0" w:rsidR="00526DE9" w:rsidRPr="005E0E80" w:rsidRDefault="00962D3F" w:rsidP="000B20FD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2014</w:t>
            </w:r>
          </w:p>
        </w:tc>
      </w:tr>
      <w:tr w:rsidR="00526DE9" w:rsidRPr="005E0E80" w14:paraId="096A8419" w14:textId="77777777" w:rsidTr="000B20FD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4874E31" w14:textId="77777777" w:rsidR="00526DE9" w:rsidRPr="005E0E80" w:rsidRDefault="00526DE9" w:rsidP="000B20FD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5E0E80">
              <w:rPr>
                <w:rFonts w:ascii="Arial" w:hAnsi="Arial" w:cs="Arial"/>
                <w:color w:val="000000"/>
              </w:rPr>
              <w:t>Reisekostenabrechnungen</w:t>
            </w:r>
            <w:r w:rsidRPr="005E0E80">
              <w:rPr>
                <w:rFonts w:ascii="Arial" w:hAnsi="Arial" w:cs="Arial"/>
                <w:color w:val="000000"/>
                <w:vertAlign w:val="superscript"/>
              </w:rPr>
              <w:t>1)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5CFA145" w14:textId="5C7E9028" w:rsidR="00526DE9" w:rsidRPr="005E0E80" w:rsidRDefault="00962D3F" w:rsidP="000B20FD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2014</w:t>
            </w:r>
          </w:p>
        </w:tc>
      </w:tr>
      <w:tr w:rsidR="00526DE9" w:rsidRPr="005E0E80" w14:paraId="63010FFC" w14:textId="77777777" w:rsidTr="000B20FD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5A771E" w14:textId="77777777" w:rsidR="00526DE9" w:rsidRPr="005E0E80" w:rsidRDefault="00526DE9" w:rsidP="000B20FD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5E0E80">
              <w:rPr>
                <w:rFonts w:ascii="Arial" w:hAnsi="Arial" w:cs="Arial"/>
                <w:color w:val="000000"/>
              </w:rPr>
              <w:t>Rentenversich.-nachweise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798910A" w14:textId="3C6219CE" w:rsidR="00526DE9" w:rsidRPr="005E0E80" w:rsidRDefault="00962D3F" w:rsidP="000B20FD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2014</w:t>
            </w:r>
          </w:p>
        </w:tc>
      </w:tr>
      <w:tr w:rsidR="00526DE9" w:rsidRPr="005E0E80" w14:paraId="36D7ADB7" w14:textId="77777777" w:rsidTr="000B20FD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ACF3135" w14:textId="77777777" w:rsidR="00526DE9" w:rsidRPr="005E0E80" w:rsidRDefault="00526DE9" w:rsidP="000B20FD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99F7EFE" w14:textId="77777777" w:rsidR="00526DE9" w:rsidRPr="005E0E80" w:rsidRDefault="00526DE9" w:rsidP="000B20FD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Arial" w:hAnsi="Arial" w:cs="Arial"/>
              </w:rPr>
            </w:pPr>
          </w:p>
        </w:tc>
      </w:tr>
      <w:tr w:rsidR="00526DE9" w:rsidRPr="005E0E80" w14:paraId="04574DAF" w14:textId="77777777" w:rsidTr="000B20FD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301E59" w14:textId="77777777" w:rsidR="00526DE9" w:rsidRPr="005E0E80" w:rsidRDefault="00526DE9" w:rsidP="000B20FD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5E0E80">
              <w:rPr>
                <w:rFonts w:ascii="Arial" w:hAnsi="Arial" w:cs="Arial"/>
                <w:color w:val="000000"/>
              </w:rPr>
              <w:t>Sachkonten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0090024" w14:textId="73D33784" w:rsidR="00526DE9" w:rsidRPr="005E0E80" w:rsidRDefault="00962D3F" w:rsidP="000B20FD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2014</w:t>
            </w:r>
          </w:p>
        </w:tc>
      </w:tr>
      <w:tr w:rsidR="00526DE9" w:rsidRPr="005E0E80" w14:paraId="7E73C622" w14:textId="77777777" w:rsidTr="000B20FD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44BD591" w14:textId="77777777" w:rsidR="00526DE9" w:rsidRPr="005E0E80" w:rsidRDefault="00526DE9" w:rsidP="000B20FD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5E0E80">
              <w:rPr>
                <w:rFonts w:ascii="Arial" w:hAnsi="Arial" w:cs="Arial"/>
                <w:color w:val="000000"/>
              </w:rPr>
              <w:t>Saldenbestätigungen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4CEEDA" w14:textId="3D0B680E" w:rsidR="00526DE9" w:rsidRPr="005E0E80" w:rsidRDefault="00962D3F" w:rsidP="000B20FD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2014</w:t>
            </w:r>
          </w:p>
        </w:tc>
      </w:tr>
      <w:tr w:rsidR="00526DE9" w:rsidRPr="005E0E80" w14:paraId="2685FBA0" w14:textId="77777777" w:rsidTr="000B20FD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A84F53F" w14:textId="77777777" w:rsidR="00526DE9" w:rsidRPr="005E0E80" w:rsidRDefault="00526DE9" w:rsidP="000B20FD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5E0E80">
              <w:rPr>
                <w:rFonts w:ascii="Arial" w:hAnsi="Arial" w:cs="Arial"/>
                <w:color w:val="000000"/>
              </w:rPr>
              <w:t>Schadensunterlagen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9C14522" w14:textId="356B2318" w:rsidR="00526DE9" w:rsidRPr="005E0E80" w:rsidRDefault="00962D3F" w:rsidP="000B20FD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2018</w:t>
            </w:r>
          </w:p>
        </w:tc>
      </w:tr>
      <w:tr w:rsidR="00526DE9" w:rsidRPr="005E0E80" w14:paraId="6990EF13" w14:textId="77777777" w:rsidTr="000B20FD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D12ED88" w14:textId="77777777" w:rsidR="00526DE9" w:rsidRPr="005E0E80" w:rsidRDefault="00526DE9" w:rsidP="000B20FD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5E0E80">
              <w:rPr>
                <w:rFonts w:ascii="Arial" w:hAnsi="Arial" w:cs="Arial"/>
                <w:color w:val="000000"/>
              </w:rPr>
              <w:t>Scheck- und Wechselbelege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A2F7463" w14:textId="0459CE87" w:rsidR="00526DE9" w:rsidRPr="005E0E80" w:rsidRDefault="00962D3F" w:rsidP="000B20FD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2018</w:t>
            </w:r>
          </w:p>
        </w:tc>
      </w:tr>
      <w:tr w:rsidR="00526DE9" w:rsidRPr="005E0E80" w14:paraId="76C65881" w14:textId="77777777" w:rsidTr="000B20FD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830A86E" w14:textId="77777777" w:rsidR="00526DE9" w:rsidRPr="005E0E80" w:rsidRDefault="00526DE9" w:rsidP="000B20FD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5E0E80">
              <w:rPr>
                <w:rFonts w:ascii="Arial" w:hAnsi="Arial" w:cs="Arial"/>
                <w:color w:val="000000"/>
              </w:rPr>
              <w:t>Schriftwechsel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DBA7FD0" w14:textId="41D341B2" w:rsidR="00526DE9" w:rsidRPr="005E0E80" w:rsidRDefault="00962D3F" w:rsidP="000B20FD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2018</w:t>
            </w:r>
          </w:p>
        </w:tc>
      </w:tr>
      <w:tr w:rsidR="00526DE9" w:rsidRPr="005E0E80" w14:paraId="4C2BE98C" w14:textId="77777777" w:rsidTr="000B20FD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23E3624" w14:textId="77777777" w:rsidR="00526DE9" w:rsidRPr="005E0E80" w:rsidRDefault="00526DE9" w:rsidP="000B20FD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5E0E80">
              <w:rPr>
                <w:rFonts w:ascii="Arial" w:hAnsi="Arial" w:cs="Arial"/>
                <w:color w:val="000000"/>
              </w:rPr>
              <w:t>Speicherbelegungsplan der EDV-Buchführung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7AFBE80" w14:textId="1835D40F" w:rsidR="00526DE9" w:rsidRPr="005E0E80" w:rsidRDefault="00962D3F" w:rsidP="000B20FD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2014</w:t>
            </w:r>
          </w:p>
        </w:tc>
      </w:tr>
      <w:tr w:rsidR="00526DE9" w:rsidRPr="005E0E80" w14:paraId="5094A7BE" w14:textId="77777777" w:rsidTr="000B20FD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BAB90C7" w14:textId="77777777" w:rsidR="00526DE9" w:rsidRPr="005E0E80" w:rsidRDefault="00526DE9" w:rsidP="000B20FD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5E0E80">
              <w:rPr>
                <w:rFonts w:ascii="Arial" w:hAnsi="Arial" w:cs="Arial"/>
                <w:color w:val="000000"/>
              </w:rPr>
              <w:t>Spendenbescheinigungen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FDDF1DF" w14:textId="7D62C4B3" w:rsidR="00526DE9" w:rsidRPr="005E0E80" w:rsidRDefault="00962D3F" w:rsidP="000B20FD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2018</w:t>
            </w:r>
          </w:p>
        </w:tc>
      </w:tr>
      <w:tr w:rsidR="00526DE9" w:rsidRPr="005E0E80" w14:paraId="1E2D92FB" w14:textId="77777777" w:rsidTr="000B20FD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1F3F28C" w14:textId="77777777" w:rsidR="00526DE9" w:rsidRPr="005E0E80" w:rsidRDefault="00526DE9" w:rsidP="000B20FD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5E0E80">
              <w:rPr>
                <w:rFonts w:ascii="Arial" w:hAnsi="Arial" w:cs="Arial"/>
                <w:color w:val="000000"/>
              </w:rPr>
              <w:t>Steuerunterlagen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6ACCC7C" w14:textId="147126D7" w:rsidR="00526DE9" w:rsidRPr="005E0E80" w:rsidRDefault="00962D3F" w:rsidP="000B20FD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2014</w:t>
            </w:r>
          </w:p>
        </w:tc>
      </w:tr>
      <w:tr w:rsidR="00526DE9" w:rsidRPr="005E0E80" w14:paraId="02DD1FF0" w14:textId="77777777" w:rsidTr="000B20FD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56C6A2B" w14:textId="77777777" w:rsidR="00526DE9" w:rsidRPr="005E0E80" w:rsidRDefault="00526DE9" w:rsidP="000B20FD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B31DC4C" w14:textId="77777777" w:rsidR="00526DE9" w:rsidRPr="005E0E80" w:rsidRDefault="00526DE9" w:rsidP="000B20FD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Arial" w:hAnsi="Arial" w:cs="Arial"/>
              </w:rPr>
            </w:pPr>
          </w:p>
        </w:tc>
      </w:tr>
      <w:tr w:rsidR="00526DE9" w:rsidRPr="005E0E80" w14:paraId="17CE302D" w14:textId="77777777" w:rsidTr="000B20FD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81EE2DF" w14:textId="77777777" w:rsidR="00526DE9" w:rsidRPr="005E0E80" w:rsidRDefault="00526DE9" w:rsidP="000B20FD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5E0E80">
              <w:rPr>
                <w:rFonts w:ascii="Arial" w:hAnsi="Arial" w:cs="Arial"/>
                <w:color w:val="000000"/>
              </w:rPr>
              <w:lastRenderedPageBreak/>
              <w:t>Telefonkostennachweise</w:t>
            </w:r>
            <w:r w:rsidRPr="005E0E80">
              <w:rPr>
                <w:rFonts w:ascii="Arial" w:hAnsi="Arial" w:cs="Arial"/>
                <w:color w:val="000000"/>
                <w:vertAlign w:val="superscript"/>
              </w:rPr>
              <w:t>1)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3F2770E" w14:textId="16A58A82" w:rsidR="00526DE9" w:rsidRPr="005E0E80" w:rsidRDefault="00962D3F" w:rsidP="000B20FD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2014</w:t>
            </w:r>
          </w:p>
        </w:tc>
      </w:tr>
      <w:tr w:rsidR="00526DE9" w:rsidRPr="005E0E80" w14:paraId="3A5DAF50" w14:textId="77777777" w:rsidTr="000B20FD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C1AEAE3" w14:textId="77777777" w:rsidR="00526DE9" w:rsidRPr="005E0E80" w:rsidRDefault="00526DE9" w:rsidP="000B20FD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FB1FDAE" w14:textId="77777777" w:rsidR="00526DE9" w:rsidRPr="005E0E80" w:rsidRDefault="00526DE9" w:rsidP="000B20FD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Arial" w:hAnsi="Arial" w:cs="Arial"/>
              </w:rPr>
            </w:pPr>
          </w:p>
        </w:tc>
      </w:tr>
      <w:tr w:rsidR="00526DE9" w:rsidRPr="005E0E80" w14:paraId="28D59907" w14:textId="77777777" w:rsidTr="000B20FD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71B6542" w14:textId="77777777" w:rsidR="00526DE9" w:rsidRPr="005E0E80" w:rsidRDefault="00526DE9" w:rsidP="000B20FD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5E0E80">
              <w:rPr>
                <w:rFonts w:ascii="Arial" w:hAnsi="Arial" w:cs="Arial"/>
                <w:color w:val="000000"/>
              </w:rPr>
              <w:t>Überstundenlisten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1085C9C" w14:textId="7D35DC1F" w:rsidR="00526DE9" w:rsidRPr="005E0E80" w:rsidRDefault="00962D3F" w:rsidP="000B20FD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2018</w:t>
            </w:r>
          </w:p>
        </w:tc>
      </w:tr>
      <w:tr w:rsidR="00526DE9" w:rsidRPr="005E0E80" w14:paraId="1CC06FAA" w14:textId="77777777" w:rsidTr="000B20FD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55C588B" w14:textId="77777777" w:rsidR="00526DE9" w:rsidRPr="005E0E80" w:rsidRDefault="00526DE9" w:rsidP="000B20FD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2BD8C68" w14:textId="77777777" w:rsidR="00526DE9" w:rsidRPr="005E0E80" w:rsidRDefault="00526DE9" w:rsidP="000B20FD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Arial" w:hAnsi="Arial" w:cs="Arial"/>
              </w:rPr>
            </w:pPr>
          </w:p>
        </w:tc>
      </w:tr>
      <w:tr w:rsidR="00526DE9" w:rsidRPr="005E0E80" w14:paraId="1B729F3D" w14:textId="77777777" w:rsidTr="000B20FD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D88863B" w14:textId="77777777" w:rsidR="00526DE9" w:rsidRPr="005E0E80" w:rsidRDefault="00526DE9" w:rsidP="000B20FD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5E0E80">
              <w:rPr>
                <w:rFonts w:ascii="Arial" w:hAnsi="Arial" w:cs="Arial"/>
                <w:color w:val="000000"/>
              </w:rPr>
              <w:t>Umsatzsteuervoranmeldungen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9924520" w14:textId="3422BD0F" w:rsidR="00526DE9" w:rsidRPr="005E0E80" w:rsidRDefault="00962D3F" w:rsidP="000B20FD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2014</w:t>
            </w:r>
          </w:p>
        </w:tc>
      </w:tr>
      <w:tr w:rsidR="00526DE9" w:rsidRPr="005E0E80" w14:paraId="77A3A510" w14:textId="77777777" w:rsidTr="000B20FD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753ACFF" w14:textId="77777777" w:rsidR="00526DE9" w:rsidRPr="005E0E80" w:rsidRDefault="00526DE9" w:rsidP="000B20FD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0207135" w14:textId="77777777" w:rsidR="00526DE9" w:rsidRPr="005E0E80" w:rsidRDefault="00526DE9" w:rsidP="000B20FD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Arial" w:hAnsi="Arial" w:cs="Arial"/>
              </w:rPr>
            </w:pPr>
          </w:p>
        </w:tc>
      </w:tr>
      <w:tr w:rsidR="00526DE9" w:rsidRPr="005E0E80" w14:paraId="2524A107" w14:textId="77777777" w:rsidTr="000B20FD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C005A76" w14:textId="77777777" w:rsidR="00526DE9" w:rsidRPr="005E0E80" w:rsidRDefault="00526DE9" w:rsidP="000B20FD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5E0E80">
              <w:rPr>
                <w:rFonts w:ascii="Arial" w:hAnsi="Arial" w:cs="Arial"/>
                <w:color w:val="000000"/>
              </w:rPr>
              <w:t>Verbindlichkeiten (Zusammenstellungen)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49B4EA4" w14:textId="457B1E28" w:rsidR="00526DE9" w:rsidRPr="005E0E80" w:rsidRDefault="00962D3F" w:rsidP="000B20FD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2014</w:t>
            </w:r>
          </w:p>
        </w:tc>
      </w:tr>
      <w:tr w:rsidR="00526DE9" w:rsidRPr="005E0E80" w14:paraId="73EDD79E" w14:textId="77777777" w:rsidTr="000B20FD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9424CE8" w14:textId="77777777" w:rsidR="00526DE9" w:rsidRPr="005E0E80" w:rsidRDefault="00526DE9" w:rsidP="000B20FD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5E0E80">
              <w:rPr>
                <w:rFonts w:ascii="Arial" w:hAnsi="Arial" w:cs="Arial"/>
                <w:color w:val="000000"/>
              </w:rPr>
              <w:t>Verkaufsbücher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F8D1F12" w14:textId="13C27DF1" w:rsidR="00526DE9" w:rsidRPr="005E0E80" w:rsidRDefault="00962D3F" w:rsidP="000B20FD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2014</w:t>
            </w:r>
          </w:p>
        </w:tc>
      </w:tr>
      <w:tr w:rsidR="00526DE9" w:rsidRPr="005E0E80" w14:paraId="479386CD" w14:textId="77777777" w:rsidTr="000B20FD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675BFB0" w14:textId="77777777" w:rsidR="00526DE9" w:rsidRPr="005E0E80" w:rsidRDefault="00526DE9" w:rsidP="000B20FD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5E0E80">
              <w:rPr>
                <w:rFonts w:ascii="Arial" w:hAnsi="Arial" w:cs="Arial"/>
                <w:color w:val="000000"/>
              </w:rPr>
              <w:t>Vermögensverzeichnis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E477D01" w14:textId="1ABE0E56" w:rsidR="00526DE9" w:rsidRPr="005E0E80" w:rsidRDefault="00962D3F" w:rsidP="000B20FD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2014</w:t>
            </w:r>
          </w:p>
        </w:tc>
      </w:tr>
      <w:tr w:rsidR="00526DE9" w:rsidRPr="005E0E80" w14:paraId="7F677D7D" w14:textId="77777777" w:rsidTr="000B20FD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1A72EA2" w14:textId="77777777" w:rsidR="00526DE9" w:rsidRPr="005E0E80" w:rsidRDefault="00526DE9" w:rsidP="000B20FD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5E0E80">
              <w:rPr>
                <w:rFonts w:ascii="Arial" w:hAnsi="Arial" w:cs="Arial"/>
                <w:color w:val="000000"/>
              </w:rPr>
              <w:t>Vermögenswirksame Leistungen (Unterlagen)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5B4AD42" w14:textId="46D2275C" w:rsidR="00526DE9" w:rsidRPr="005E0E80" w:rsidRDefault="00962D3F" w:rsidP="000B20FD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2018</w:t>
            </w:r>
          </w:p>
        </w:tc>
      </w:tr>
      <w:tr w:rsidR="00526DE9" w:rsidRPr="005E0E80" w14:paraId="18DC8EB5" w14:textId="77777777" w:rsidTr="000B20FD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04618CF" w14:textId="77777777" w:rsidR="00526DE9" w:rsidRPr="005E0E80" w:rsidRDefault="00526DE9" w:rsidP="000B20FD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Versand- und Fracht</w:t>
            </w:r>
            <w:r w:rsidRPr="005E0E80">
              <w:rPr>
                <w:rFonts w:ascii="Arial" w:hAnsi="Arial" w:cs="Arial"/>
                <w:color w:val="000000"/>
              </w:rPr>
              <w:t>unterlagen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C32831B" w14:textId="40466E98" w:rsidR="00526DE9" w:rsidRPr="005E0E80" w:rsidRDefault="00962D3F" w:rsidP="000B20FD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2018</w:t>
            </w:r>
          </w:p>
        </w:tc>
      </w:tr>
      <w:tr w:rsidR="00526DE9" w:rsidRPr="005E0E80" w14:paraId="3386DBB6" w14:textId="77777777" w:rsidTr="000B20FD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05B7ECF" w14:textId="77777777" w:rsidR="00526DE9" w:rsidRPr="005E0E80" w:rsidRDefault="00526DE9" w:rsidP="000B20FD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5E0E80">
              <w:rPr>
                <w:rFonts w:ascii="Arial" w:hAnsi="Arial" w:cs="Arial"/>
                <w:color w:val="000000"/>
              </w:rPr>
              <w:t>Versicherungspolicen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11CA8DC" w14:textId="47D95E19" w:rsidR="00526DE9" w:rsidRPr="005E0E80" w:rsidRDefault="00962D3F" w:rsidP="000B20FD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2018</w:t>
            </w:r>
          </w:p>
        </w:tc>
      </w:tr>
      <w:tr w:rsidR="00526DE9" w:rsidRPr="005E0E80" w14:paraId="2768F9AF" w14:textId="77777777" w:rsidTr="000B20FD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7A79C26" w14:textId="77777777" w:rsidR="00526DE9" w:rsidRPr="005E0E80" w:rsidRDefault="00526DE9" w:rsidP="000B20FD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5E0E80">
              <w:rPr>
                <w:rFonts w:ascii="Arial" w:hAnsi="Arial" w:cs="Arial"/>
                <w:color w:val="000000"/>
              </w:rPr>
              <w:t>Verträge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41E3F23" w14:textId="6C625AB5" w:rsidR="00526DE9" w:rsidRPr="005E0E80" w:rsidRDefault="00962D3F" w:rsidP="000B20FD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2018</w:t>
            </w:r>
          </w:p>
        </w:tc>
      </w:tr>
      <w:tr w:rsidR="00526DE9" w:rsidRPr="005E0E80" w14:paraId="4B57404E" w14:textId="77777777" w:rsidTr="000B20FD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13F6B7F" w14:textId="77777777" w:rsidR="00526DE9" w:rsidRPr="005E0E80" w:rsidRDefault="00526DE9" w:rsidP="000B20FD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90B8E19" w14:textId="77777777" w:rsidR="00526DE9" w:rsidRPr="005E0E80" w:rsidRDefault="00526DE9" w:rsidP="000B20FD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Arial" w:hAnsi="Arial" w:cs="Arial"/>
              </w:rPr>
            </w:pPr>
          </w:p>
        </w:tc>
      </w:tr>
      <w:tr w:rsidR="00526DE9" w:rsidRPr="005E0E80" w14:paraId="69D8524D" w14:textId="77777777" w:rsidTr="000B20FD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D4AD304" w14:textId="77777777" w:rsidR="00526DE9" w:rsidRPr="005E0E80" w:rsidRDefault="00526DE9" w:rsidP="000B20FD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5E0E80">
              <w:rPr>
                <w:rFonts w:ascii="Arial" w:hAnsi="Arial" w:cs="Arial"/>
                <w:color w:val="000000"/>
              </w:rPr>
              <w:t>Warenein- und -ausgangsbücher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A8E22C2" w14:textId="0060EADE" w:rsidR="00526DE9" w:rsidRPr="005E0E80" w:rsidRDefault="00962D3F" w:rsidP="000B20FD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2014</w:t>
            </w:r>
          </w:p>
        </w:tc>
      </w:tr>
      <w:tr w:rsidR="00526DE9" w:rsidRPr="005E0E80" w14:paraId="2ECB03A0" w14:textId="77777777" w:rsidTr="000B20FD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ADA4E68" w14:textId="77777777" w:rsidR="00526DE9" w:rsidRPr="005E0E80" w:rsidRDefault="00526DE9" w:rsidP="000B20FD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5E0E80">
              <w:rPr>
                <w:rFonts w:ascii="Arial" w:hAnsi="Arial" w:cs="Arial"/>
                <w:color w:val="000000"/>
              </w:rPr>
              <w:t>Wechsel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3FEBDFB" w14:textId="458E5DD7" w:rsidR="00526DE9" w:rsidRPr="005E0E80" w:rsidRDefault="00962D3F" w:rsidP="000B20FD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2018</w:t>
            </w:r>
          </w:p>
        </w:tc>
      </w:tr>
      <w:tr w:rsidR="00526DE9" w:rsidRPr="005E0E80" w14:paraId="3C20CEDF" w14:textId="77777777" w:rsidTr="000B20FD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D56E8DE" w14:textId="77777777" w:rsidR="00526DE9" w:rsidRPr="005E0E80" w:rsidRDefault="00526DE9" w:rsidP="000B20FD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A305B06" w14:textId="77777777" w:rsidR="00526DE9" w:rsidRPr="005E0E80" w:rsidRDefault="00526DE9" w:rsidP="000B20FD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Arial" w:hAnsi="Arial" w:cs="Arial"/>
              </w:rPr>
            </w:pPr>
          </w:p>
        </w:tc>
      </w:tr>
      <w:tr w:rsidR="00526DE9" w:rsidRPr="005E0E80" w14:paraId="7B138E4A" w14:textId="77777777" w:rsidTr="000B20FD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1AD04BF" w14:textId="77777777" w:rsidR="00526DE9" w:rsidRPr="005E0E80" w:rsidRDefault="00526DE9" w:rsidP="000B20FD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5E0E80">
              <w:rPr>
                <w:rFonts w:ascii="Arial" w:hAnsi="Arial" w:cs="Arial"/>
                <w:color w:val="000000"/>
              </w:rPr>
              <w:t>Zahlungsanweisungen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59BF504" w14:textId="3A074AFA" w:rsidR="00526DE9" w:rsidRPr="005E0E80" w:rsidRDefault="00962D3F" w:rsidP="000B20FD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2014</w:t>
            </w:r>
          </w:p>
        </w:tc>
      </w:tr>
      <w:tr w:rsidR="00526DE9" w:rsidRPr="005E0E80" w14:paraId="233A8314" w14:textId="77777777" w:rsidTr="000B20FD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846A631" w14:textId="77777777" w:rsidR="00526DE9" w:rsidRPr="005E0E80" w:rsidRDefault="00526DE9" w:rsidP="000B20FD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5E0E80">
              <w:rPr>
                <w:rFonts w:ascii="Arial" w:hAnsi="Arial" w:cs="Arial"/>
                <w:color w:val="000000"/>
              </w:rPr>
              <w:t>Zinsberechnungen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96282A4" w14:textId="483B086B" w:rsidR="00526DE9" w:rsidRPr="005E0E80" w:rsidRDefault="00962D3F" w:rsidP="000B20FD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2018</w:t>
            </w:r>
          </w:p>
        </w:tc>
      </w:tr>
      <w:tr w:rsidR="00526DE9" w:rsidRPr="005E0E80" w14:paraId="1ABB265A" w14:textId="77777777" w:rsidTr="000B20FD">
        <w:trPr>
          <w:trHeight w:val="11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6C36445" w14:textId="77777777" w:rsidR="00526DE9" w:rsidRPr="005E0E80" w:rsidRDefault="00526DE9" w:rsidP="000B20FD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 w:rsidRPr="005E0E80">
              <w:rPr>
                <w:rFonts w:ascii="Arial" w:hAnsi="Arial" w:cs="Arial"/>
                <w:color w:val="000000"/>
              </w:rPr>
              <w:t>Zwischenbilanz (bei Gesellschafterwechsel oder Umstellung des Wirtschaftsjahrs)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0EA61EA" w14:textId="17EDFA01" w:rsidR="00526DE9" w:rsidRPr="005E0E80" w:rsidRDefault="00962D3F" w:rsidP="000B20FD">
            <w:pPr>
              <w:tabs>
                <w:tab w:val="right" w:pos="6520"/>
                <w:tab w:val="right" w:pos="708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2014</w:t>
            </w:r>
          </w:p>
        </w:tc>
      </w:tr>
    </w:tbl>
    <w:p w14:paraId="6996EE0F" w14:textId="77777777" w:rsidR="00AE07BD" w:rsidRDefault="00AE07BD" w:rsidP="00A033C2">
      <w:pPr>
        <w:pStyle w:val="A-Grundtext"/>
      </w:pPr>
    </w:p>
    <w:p w14:paraId="4DA89EBE" w14:textId="77777777" w:rsidR="00E63C88" w:rsidRDefault="00E63C88" w:rsidP="00E63C88">
      <w:pPr>
        <w:pStyle w:val="g0Grundtext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  <w:r w:rsidRPr="00357282">
        <w:rPr>
          <w:rStyle w:val="hochgestellt"/>
          <w:rFonts w:ascii="Arial" w:eastAsiaTheme="majorEastAsia" w:hAnsi="Arial" w:cs="Arial"/>
          <w:sz w:val="22"/>
          <w:szCs w:val="22"/>
        </w:rPr>
        <w:t xml:space="preserve">1) </w:t>
      </w:r>
      <w:r>
        <w:rPr>
          <w:rStyle w:val="hochgestellt"/>
          <w:rFonts w:ascii="Arial" w:eastAsiaTheme="majorEastAsia" w:hAnsi="Arial" w:cs="Arial"/>
          <w:sz w:val="22"/>
          <w:szCs w:val="22"/>
        </w:rPr>
        <w:tab/>
      </w:r>
      <w:r w:rsidRPr="00357282">
        <w:rPr>
          <w:rFonts w:ascii="Arial" w:hAnsi="Arial" w:cs="Arial"/>
          <w:sz w:val="22"/>
          <w:szCs w:val="22"/>
        </w:rPr>
        <w:t>Soweit es sich um Buchungsbelege handelt (</w:t>
      </w:r>
      <w:r>
        <w:rPr>
          <w:rFonts w:ascii="Arial" w:hAnsi="Arial" w:cs="Arial"/>
          <w:sz w:val="22"/>
          <w:szCs w:val="22"/>
        </w:rPr>
        <w:t>sonst nur Sechsjahresfrist)</w:t>
      </w:r>
    </w:p>
    <w:p w14:paraId="58DEC42D" w14:textId="77777777" w:rsidR="00E63C88" w:rsidRPr="00357282" w:rsidRDefault="00E63C88" w:rsidP="00E63C88">
      <w:pPr>
        <w:pStyle w:val="g0Grundtext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  <w:r w:rsidRPr="00357282">
        <w:rPr>
          <w:rStyle w:val="hochgestellt"/>
          <w:rFonts w:ascii="Arial" w:eastAsiaTheme="majorEastAsia" w:hAnsi="Arial" w:cs="Arial"/>
          <w:sz w:val="22"/>
          <w:szCs w:val="22"/>
        </w:rPr>
        <w:t>2)</w:t>
      </w:r>
      <w:r>
        <w:rPr>
          <w:rStyle w:val="hochgestellt"/>
          <w:rFonts w:ascii="Arial" w:eastAsiaTheme="majorEastAsia" w:hAnsi="Arial" w:cs="Arial"/>
          <w:sz w:val="22"/>
          <w:szCs w:val="22"/>
        </w:rPr>
        <w:tab/>
      </w:r>
      <w:r w:rsidRPr="00357282">
        <w:rPr>
          <w:rFonts w:ascii="Arial" w:hAnsi="Arial" w:cs="Arial"/>
          <w:sz w:val="22"/>
          <w:szCs w:val="22"/>
        </w:rPr>
        <w:t>Bei Erstellung des</w:t>
      </w:r>
      <w:r>
        <w:rPr>
          <w:rFonts w:ascii="Arial" w:hAnsi="Arial" w:cs="Arial"/>
          <w:sz w:val="22"/>
          <w:szCs w:val="22"/>
        </w:rPr>
        <w:t xml:space="preserve"> Jahresabschlusses im Jahr 2014</w:t>
      </w:r>
    </w:p>
    <w:p w14:paraId="7518D46D" w14:textId="77777777" w:rsidR="00E63C88" w:rsidRPr="00357282" w:rsidRDefault="00E63C88" w:rsidP="00E63C88">
      <w:pPr>
        <w:pStyle w:val="A-Grundtext"/>
        <w:tabs>
          <w:tab w:val="left" w:pos="284"/>
        </w:tabs>
        <w:ind w:left="284" w:hanging="284"/>
        <w:rPr>
          <w:sz w:val="22"/>
        </w:rPr>
      </w:pPr>
      <w:r w:rsidRPr="00357282">
        <w:rPr>
          <w:rStyle w:val="hochgestellt"/>
          <w:rFonts w:eastAsiaTheme="majorEastAsia"/>
          <w:sz w:val="22"/>
        </w:rPr>
        <w:t xml:space="preserve">3) </w:t>
      </w:r>
      <w:r>
        <w:rPr>
          <w:rStyle w:val="hochgestellt"/>
          <w:rFonts w:eastAsiaTheme="majorEastAsia"/>
          <w:sz w:val="22"/>
        </w:rPr>
        <w:tab/>
      </w:r>
      <w:r w:rsidRPr="00357282">
        <w:rPr>
          <w:sz w:val="22"/>
        </w:rPr>
        <w:t>Erleichterungen bei der Aufbewahrung von Lieferscheinen durch das zweite Bürokratieentlastungsgesetz zum 01.01.201</w:t>
      </w:r>
      <w:r>
        <w:rPr>
          <w:sz w:val="22"/>
        </w:rPr>
        <w:t>9</w:t>
      </w:r>
      <w:r w:rsidRPr="00357282">
        <w:rPr>
          <w:sz w:val="22"/>
        </w:rPr>
        <w:t>: Bei empfangenen Lieferscheinen, die keine   Buchungsbelege sind, endet die Aufbewahrungsfrist mit Erhalt der Rechnung, für abgesandte Lieferscheine mit Versand der Rechnung.</w:t>
      </w:r>
    </w:p>
    <w:p w14:paraId="5E37B580" w14:textId="77777777" w:rsidR="00AE07BD" w:rsidRDefault="00AE07BD" w:rsidP="00A033C2">
      <w:pPr>
        <w:pStyle w:val="A-Grundtext"/>
      </w:pPr>
    </w:p>
    <w:p w14:paraId="1A3AD99A" w14:textId="77777777" w:rsidR="00AE07BD" w:rsidRPr="00A033C2" w:rsidRDefault="00AE07BD" w:rsidP="00A033C2">
      <w:pPr>
        <w:pStyle w:val="A-Grundtext"/>
      </w:pPr>
    </w:p>
    <w:tbl>
      <w:tblPr>
        <w:tblStyle w:val="Tabellenraster"/>
        <w:tblW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B1645A" w14:paraId="4E0B3ECC" w14:textId="77777777" w:rsidTr="001E0C39">
        <w:trPr>
          <w:trHeight w:val="1690"/>
        </w:trPr>
        <w:tc>
          <w:tcPr>
            <w:tcW w:w="9779" w:type="dxa"/>
            <w:shd w:val="clear" w:color="auto" w:fill="D9D9D9" w:themeFill="background1" w:themeFillShade="D9"/>
            <w:vAlign w:val="center"/>
          </w:tcPr>
          <w:p w14:paraId="5EBAA436" w14:textId="77777777" w:rsidR="00B1645A" w:rsidRPr="00B1645A" w:rsidRDefault="00B1645A" w:rsidP="00DA1E2A">
            <w:pPr>
              <w:pStyle w:val="A-Grundtext"/>
              <w:shd w:val="clear" w:color="auto" w:fill="D9D9D9" w:themeFill="background1" w:themeFillShade="D9"/>
              <w:ind w:left="142" w:right="207"/>
            </w:pPr>
            <w:r w:rsidRPr="00B1645A">
              <w:rPr>
                <w:rStyle w:val="fett"/>
                <w:bCs/>
              </w:rPr>
              <w:t xml:space="preserve">Wichtiger Hinweis: </w:t>
            </w:r>
            <w:r w:rsidR="00195308" w:rsidRPr="00195308">
              <w:t xml:space="preserve">Der Inhalt ist nach bestem Wissen und Kenntnisstand erstellt worden. </w:t>
            </w:r>
            <w:r w:rsidR="00195308">
              <w:t>Die Redaktion prüft ihn regelmäßig und passt i</w:t>
            </w:r>
            <w:r w:rsidR="00E06B60">
              <w:t>h</w:t>
            </w:r>
            <w:r w:rsidR="00195308">
              <w:t xml:space="preserve">n </w:t>
            </w:r>
            <w:r w:rsidR="00195308" w:rsidRPr="00195308">
              <w:t>gegebenenfalls an. Gleichwohl schließen wir Haftung und Gewähr aus, da die Materie komplex ist und sich ständig wandelt</w:t>
            </w:r>
            <w:r w:rsidRPr="00B1645A">
              <w:t xml:space="preserve">. </w:t>
            </w:r>
            <w:r w:rsidR="0087647C">
              <w:t xml:space="preserve">Muster dienen als Vorlage und sind individuell </w:t>
            </w:r>
            <w:r w:rsidR="001B5725">
              <w:t>anzupassen.</w:t>
            </w:r>
          </w:p>
          <w:p w14:paraId="393A9F75" w14:textId="77777777" w:rsidR="00B1645A" w:rsidRPr="00B1645A" w:rsidRDefault="00B1645A" w:rsidP="00DA1E2A">
            <w:pPr>
              <w:pStyle w:val="A-Grundtext"/>
              <w:shd w:val="clear" w:color="auto" w:fill="D9D9D9" w:themeFill="background1" w:themeFillShade="D9"/>
              <w:ind w:left="142" w:right="207"/>
            </w:pPr>
          </w:p>
          <w:p w14:paraId="19041E4D" w14:textId="77777777" w:rsidR="00B1645A" w:rsidRPr="00B1645A" w:rsidRDefault="00B1645A" w:rsidP="00DA1E2A">
            <w:pPr>
              <w:pStyle w:val="A-Grundtext"/>
              <w:shd w:val="clear" w:color="auto" w:fill="D9D9D9" w:themeFill="background1" w:themeFillShade="D9"/>
              <w:ind w:left="142" w:right="207"/>
            </w:pPr>
            <w:r w:rsidRPr="00B1645A">
              <w:rPr>
                <w:b/>
              </w:rPr>
              <w:t>Haben Sie noch Fragen?</w:t>
            </w:r>
            <w:r w:rsidRPr="00B1645A">
              <w:t xml:space="preserve"> Schreiben Sie uns: </w:t>
            </w:r>
            <w:hyperlink r:id="rId7" w:history="1">
              <w:r w:rsidRPr="00B1645A">
                <w:rPr>
                  <w:rStyle w:val="Hyperlink"/>
                  <w:rFonts w:cs="Arial"/>
                  <w:color w:val="auto"/>
                </w:rPr>
                <w:t>kontakt@iww.de</w:t>
              </w:r>
            </w:hyperlink>
          </w:p>
        </w:tc>
      </w:tr>
    </w:tbl>
    <w:p w14:paraId="2074F53F" w14:textId="77777777" w:rsidR="00901837" w:rsidRPr="00A033C2" w:rsidRDefault="00901837" w:rsidP="00A033C2">
      <w:pPr>
        <w:pStyle w:val="A-Grundtext"/>
      </w:pPr>
    </w:p>
    <w:p w14:paraId="41F14342" w14:textId="77777777" w:rsidR="00901837" w:rsidRPr="00A033C2" w:rsidRDefault="00901837" w:rsidP="00901837">
      <w:pPr>
        <w:pStyle w:val="A-Grundtext"/>
      </w:pPr>
    </w:p>
    <w:sectPr w:rsidR="00901837" w:rsidRPr="00A033C2" w:rsidSect="008453E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849" w:bottom="1134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90339" w14:textId="77777777" w:rsidR="00E3571B" w:rsidRDefault="00E3571B" w:rsidP="00B2150E">
      <w:pPr>
        <w:spacing w:after="0" w:line="240" w:lineRule="auto"/>
      </w:pPr>
      <w:r>
        <w:separator/>
      </w:r>
    </w:p>
  </w:endnote>
  <w:endnote w:type="continuationSeparator" w:id="0">
    <w:p w14:paraId="5748F4C0" w14:textId="77777777" w:rsidR="00E3571B" w:rsidRDefault="00E3571B" w:rsidP="00B21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IN Offc Pro">
    <w:panose1 w:val="020B0504020101020102"/>
    <w:charset w:val="00"/>
    <w:family w:val="swiss"/>
    <w:pitch w:val="variable"/>
    <w:sig w:usb0="A00002BF" w:usb1="4000207B" w:usb2="00000008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Pro-Regular">
    <w:altName w:val="Ligurino"/>
    <w:panose1 w:val="02000503030000020003"/>
    <w:charset w:val="00"/>
    <w:family w:val="modern"/>
    <w:notTrueType/>
    <w:pitch w:val="variable"/>
    <w:sig w:usb0="800002AF" w:usb1="4000206A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BEEB7" w14:textId="77777777" w:rsidR="009F4FFC" w:rsidRPr="00F71C96" w:rsidRDefault="008453E4" w:rsidP="001E0C39">
    <w:pPr>
      <w:pStyle w:val="Fuzeile"/>
      <w:tabs>
        <w:tab w:val="clear" w:pos="4536"/>
        <w:tab w:val="clear" w:pos="9072"/>
        <w:tab w:val="right" w:pos="8364"/>
      </w:tabs>
      <w:ind w:left="360" w:right="850"/>
      <w:jc w:val="center"/>
      <w:rPr>
        <w:rFonts w:ascii="Arial" w:hAnsi="Arial" w:cs="Arial"/>
        <w:sz w:val="16"/>
      </w:rPr>
    </w:pPr>
    <w:r w:rsidRPr="00F71C96">
      <w:rPr>
        <w:rFonts w:ascii="Arial" w:hAnsi="Arial" w:cs="Arial"/>
        <w:sz w:val="16"/>
      </w:rPr>
      <w:t xml:space="preserve">- </w:t>
    </w:r>
    <w:r w:rsidRPr="00F71C96">
      <w:rPr>
        <w:rFonts w:ascii="Arial" w:hAnsi="Arial" w:cs="Arial"/>
        <w:sz w:val="16"/>
      </w:rPr>
      <w:fldChar w:fldCharType="begin"/>
    </w:r>
    <w:r w:rsidRPr="00F71C96">
      <w:rPr>
        <w:rFonts w:ascii="Arial" w:hAnsi="Arial" w:cs="Arial"/>
        <w:sz w:val="16"/>
      </w:rPr>
      <w:instrText>PAGE   \* MERGEFORMAT</w:instrText>
    </w:r>
    <w:r w:rsidRPr="00F71C96">
      <w:rPr>
        <w:rFonts w:ascii="Arial" w:hAnsi="Arial" w:cs="Arial"/>
        <w:sz w:val="16"/>
      </w:rPr>
      <w:fldChar w:fldCharType="separate"/>
    </w:r>
    <w:r w:rsidR="00360B71">
      <w:rPr>
        <w:rFonts w:ascii="Arial" w:hAnsi="Arial" w:cs="Arial"/>
        <w:noProof/>
        <w:sz w:val="16"/>
      </w:rPr>
      <w:t>2</w:t>
    </w:r>
    <w:r w:rsidRPr="00F71C96">
      <w:rPr>
        <w:rFonts w:ascii="Arial" w:hAnsi="Arial" w:cs="Arial"/>
        <w:sz w:val="16"/>
      </w:rPr>
      <w:fldChar w:fldCharType="end"/>
    </w:r>
    <w:r w:rsidRPr="00F71C96">
      <w:rPr>
        <w:rFonts w:ascii="Arial" w:hAnsi="Arial" w:cs="Arial"/>
        <w:sz w:val="16"/>
      </w:rPr>
      <w:t xml:space="preserve"> - </w:t>
    </w:r>
  </w:p>
  <w:p w14:paraId="44A1C0E4" w14:textId="77777777" w:rsidR="00B2150E" w:rsidRDefault="00EA7C3F" w:rsidP="00B2150E">
    <w:pPr>
      <w:pStyle w:val="Fuzeile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7C210FA" wp14:editId="5B1206E2">
          <wp:simplePos x="0" y="0"/>
          <wp:positionH relativeFrom="column">
            <wp:posOffset>4357370</wp:posOffset>
          </wp:positionH>
          <wp:positionV relativeFrom="paragraph">
            <wp:posOffset>-102870</wp:posOffset>
          </wp:positionV>
          <wp:extent cx="1939925" cy="271780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9925" cy="271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F4DF9" w14:textId="1B68AE95" w:rsidR="008453E4" w:rsidRPr="00B55676" w:rsidRDefault="00EA7C3F">
    <w:pPr>
      <w:pStyle w:val="Fuzeile"/>
      <w:rPr>
        <w:rFonts w:ascii="Arial" w:hAnsi="Arial" w:cs="Arial"/>
        <w:sz w:val="16"/>
        <w:szCs w:val="16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2FCB2127" wp14:editId="1EC390BD">
          <wp:simplePos x="0" y="0"/>
          <wp:positionH relativeFrom="column">
            <wp:posOffset>4509770</wp:posOffset>
          </wp:positionH>
          <wp:positionV relativeFrom="paragraph">
            <wp:posOffset>49530</wp:posOffset>
          </wp:positionV>
          <wp:extent cx="1939925" cy="271780"/>
          <wp:effectExtent l="0" t="0" r="0" b="0"/>
          <wp:wrapNone/>
          <wp:docPr id="1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9925" cy="271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55676" w:rsidRPr="00B55676">
      <w:rPr>
        <w:rFonts w:ascii="Arial" w:hAnsi="Arial" w:cs="Arial"/>
        <w:sz w:val="16"/>
        <w:szCs w:val="16"/>
      </w:rPr>
      <w:t xml:space="preserve">IWW-ID: </w:t>
    </w:r>
    <w:r w:rsidR="0086550F">
      <w:rPr>
        <w:rFonts w:ascii="Arial" w:hAnsi="Arial" w:cs="Arial"/>
        <w:sz w:val="16"/>
        <w:szCs w:val="16"/>
      </w:rPr>
      <w:t>50192517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1E30F" w14:textId="77777777" w:rsidR="00E3571B" w:rsidRDefault="00E3571B" w:rsidP="00B2150E">
      <w:pPr>
        <w:spacing w:after="0" w:line="240" w:lineRule="auto"/>
      </w:pPr>
      <w:r>
        <w:separator/>
      </w:r>
    </w:p>
  </w:footnote>
  <w:footnote w:type="continuationSeparator" w:id="0">
    <w:p w14:paraId="58D1E197" w14:textId="77777777" w:rsidR="00E3571B" w:rsidRDefault="00E3571B" w:rsidP="00B215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F7CC6" w14:textId="77777777" w:rsidR="00B2150E" w:rsidRPr="003B0C0E" w:rsidRDefault="001A4CE6">
    <w:pPr>
      <w:pStyle w:val="Kopfzeile"/>
      <w:rPr>
        <w:rFonts w:ascii="DINPro-Regular" w:hAnsi="DINPro-Regular"/>
      </w:rPr>
    </w:pPr>
    <w:r w:rsidRPr="001A4CE6">
      <w:rPr>
        <w:rFonts w:ascii="DINPro-Regular" w:hAnsi="DINPro-Regular"/>
        <w:noProof/>
        <w:lang w:eastAsia="de-DE"/>
      </w:rPr>
      <w:drawing>
        <wp:inline distT="0" distB="0" distL="0" distR="0" wp14:anchorId="4E2FF7FF" wp14:editId="2149D020">
          <wp:extent cx="1209675" cy="552450"/>
          <wp:effectExtent l="0" t="0" r="0" b="0"/>
          <wp:docPr id="2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429E6F" w14:textId="77777777" w:rsidR="003B0C0E" w:rsidRDefault="003B0C0E">
    <w:pPr>
      <w:pStyle w:val="Kopfzeile"/>
      <w:rPr>
        <w:rFonts w:ascii="DINPro-Regular" w:hAnsi="DINPro-Regular"/>
      </w:rPr>
    </w:pPr>
  </w:p>
  <w:p w14:paraId="20C4CE62" w14:textId="77777777" w:rsidR="008453E4" w:rsidRPr="003B0C0E" w:rsidRDefault="008453E4">
    <w:pPr>
      <w:pStyle w:val="Kopfzeile"/>
      <w:rPr>
        <w:rFonts w:ascii="DINPro-Regular" w:hAnsi="DINPro-Regula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F2E97" w14:textId="77777777" w:rsidR="008453E4" w:rsidRDefault="001A4CE6">
    <w:pPr>
      <w:pStyle w:val="Kopfzeile"/>
    </w:pPr>
    <w:r w:rsidRPr="00DC6EAC">
      <w:rPr>
        <w:noProof/>
        <w:lang w:eastAsia="de-DE"/>
      </w:rPr>
      <w:drawing>
        <wp:inline distT="0" distB="0" distL="0" distR="0" wp14:anchorId="5D9EF18E" wp14:editId="35A5AC2E">
          <wp:extent cx="1209675" cy="552450"/>
          <wp:effectExtent l="0" t="0" r="0" b="0"/>
          <wp:docPr id="4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3B1592" w14:textId="77777777" w:rsidR="008453E4" w:rsidRDefault="008453E4">
    <w:pPr>
      <w:pStyle w:val="Kopfzeile"/>
    </w:pPr>
  </w:p>
  <w:p w14:paraId="32B75D28" w14:textId="77777777" w:rsidR="008453E4" w:rsidRDefault="008453E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D5152A"/>
    <w:multiLevelType w:val="hybridMultilevel"/>
    <w:tmpl w:val="FFFFFFFF"/>
    <w:lvl w:ilvl="0" w:tplc="E022F52E">
      <w:numFmt w:val="bullet"/>
      <w:lvlText w:val="-"/>
      <w:lvlJc w:val="left"/>
      <w:pPr>
        <w:ind w:left="720" w:hanging="360"/>
      </w:pPr>
      <w:rPr>
        <w:rFonts w:ascii="DIN Offc Pro" w:eastAsia="Times New Roman" w:hAnsi="DIN Offc Pro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7417D1"/>
    <w:multiLevelType w:val="hybridMultilevel"/>
    <w:tmpl w:val="FFFFFFFF"/>
    <w:lvl w:ilvl="0" w:tplc="B4F8FC3A">
      <w:start w:val="1"/>
      <w:numFmt w:val="bullet"/>
      <w:pStyle w:val="A-AufzhlungPunk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A87F70"/>
    <w:multiLevelType w:val="hybridMultilevel"/>
    <w:tmpl w:val="FFFFFFFF"/>
    <w:lvl w:ilvl="0" w:tplc="7E8E74A4">
      <w:numFmt w:val="bullet"/>
      <w:lvlText w:val="-"/>
      <w:lvlJc w:val="left"/>
      <w:pPr>
        <w:ind w:left="720" w:hanging="360"/>
      </w:pPr>
      <w:rPr>
        <w:rFonts w:ascii="DIN Offc Pro" w:eastAsia="Times New Roman" w:hAnsi="DIN Offc Pro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6712504">
    <w:abstractNumId w:val="0"/>
  </w:num>
  <w:num w:numId="2" w16cid:durableId="1384675516">
    <w:abstractNumId w:val="2"/>
  </w:num>
  <w:num w:numId="3" w16cid:durableId="1008810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50E"/>
    <w:rsid w:val="00047F0E"/>
    <w:rsid w:val="000A1660"/>
    <w:rsid w:val="000B07BE"/>
    <w:rsid w:val="000D00F1"/>
    <w:rsid w:val="000E3168"/>
    <w:rsid w:val="000E5957"/>
    <w:rsid w:val="00151769"/>
    <w:rsid w:val="00195308"/>
    <w:rsid w:val="001A2C2E"/>
    <w:rsid w:val="001A4CE6"/>
    <w:rsid w:val="001B0D45"/>
    <w:rsid w:val="001B5725"/>
    <w:rsid w:val="001E0C39"/>
    <w:rsid w:val="00215ABE"/>
    <w:rsid w:val="0023011E"/>
    <w:rsid w:val="00241789"/>
    <w:rsid w:val="002A5484"/>
    <w:rsid w:val="002D4A97"/>
    <w:rsid w:val="00320EA2"/>
    <w:rsid w:val="00360B71"/>
    <w:rsid w:val="0036140A"/>
    <w:rsid w:val="003843C6"/>
    <w:rsid w:val="003B0C0E"/>
    <w:rsid w:val="004033C6"/>
    <w:rsid w:val="0045307A"/>
    <w:rsid w:val="00453096"/>
    <w:rsid w:val="004D2AB7"/>
    <w:rsid w:val="004F4EA0"/>
    <w:rsid w:val="00526DE9"/>
    <w:rsid w:val="00593354"/>
    <w:rsid w:val="005B24EC"/>
    <w:rsid w:val="005F2CF8"/>
    <w:rsid w:val="005F6BF6"/>
    <w:rsid w:val="00610AFA"/>
    <w:rsid w:val="00682B08"/>
    <w:rsid w:val="006A385A"/>
    <w:rsid w:val="006B0D4D"/>
    <w:rsid w:val="006B7ECA"/>
    <w:rsid w:val="006F7D28"/>
    <w:rsid w:val="00736EA3"/>
    <w:rsid w:val="00744752"/>
    <w:rsid w:val="007712EC"/>
    <w:rsid w:val="00844B9B"/>
    <w:rsid w:val="008453E4"/>
    <w:rsid w:val="00853F77"/>
    <w:rsid w:val="0086550F"/>
    <w:rsid w:val="0087647C"/>
    <w:rsid w:val="008A5A87"/>
    <w:rsid w:val="008B69CB"/>
    <w:rsid w:val="008C3758"/>
    <w:rsid w:val="008C5382"/>
    <w:rsid w:val="008C7F29"/>
    <w:rsid w:val="00901837"/>
    <w:rsid w:val="00916CF4"/>
    <w:rsid w:val="00923F71"/>
    <w:rsid w:val="00962D3F"/>
    <w:rsid w:val="00997F46"/>
    <w:rsid w:val="009A6C9A"/>
    <w:rsid w:val="009B5A39"/>
    <w:rsid w:val="009F01A8"/>
    <w:rsid w:val="009F4FFC"/>
    <w:rsid w:val="00A00DF1"/>
    <w:rsid w:val="00A033C2"/>
    <w:rsid w:val="00AC24B7"/>
    <w:rsid w:val="00AE07BD"/>
    <w:rsid w:val="00AF49EB"/>
    <w:rsid w:val="00B06839"/>
    <w:rsid w:val="00B15AE1"/>
    <w:rsid w:val="00B1645A"/>
    <w:rsid w:val="00B2150E"/>
    <w:rsid w:val="00B55676"/>
    <w:rsid w:val="00B9664D"/>
    <w:rsid w:val="00BC1A18"/>
    <w:rsid w:val="00C01E26"/>
    <w:rsid w:val="00CF57DB"/>
    <w:rsid w:val="00D45578"/>
    <w:rsid w:val="00DA1E2A"/>
    <w:rsid w:val="00DC6EAC"/>
    <w:rsid w:val="00E06B60"/>
    <w:rsid w:val="00E102A2"/>
    <w:rsid w:val="00E33B46"/>
    <w:rsid w:val="00E3571B"/>
    <w:rsid w:val="00E60AAC"/>
    <w:rsid w:val="00E63C88"/>
    <w:rsid w:val="00EA7C3F"/>
    <w:rsid w:val="00EB29A4"/>
    <w:rsid w:val="00EF5ABB"/>
    <w:rsid w:val="00F16671"/>
    <w:rsid w:val="00F52F7E"/>
    <w:rsid w:val="00F71C96"/>
    <w:rsid w:val="00FF3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B0C539F"/>
  <w14:defaultImageDpi w14:val="0"/>
  <w15:docId w15:val="{EB94590D-2E45-47B9-A785-E22CC7B5C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C7F29"/>
    <w:rPr>
      <w:rFonts w:cs="Times New Roman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3011E"/>
    <w:pPr>
      <w:keepNext/>
      <w:keepLines/>
      <w:spacing w:before="480" w:after="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A385A"/>
    <w:pPr>
      <w:keepNext/>
      <w:keepLines/>
      <w:spacing w:before="200" w:after="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A385A"/>
    <w:pPr>
      <w:keepNext/>
      <w:keepLines/>
      <w:spacing w:before="200" w:after="0"/>
      <w:outlineLvl w:val="2"/>
    </w:pPr>
    <w:rPr>
      <w:rFonts w:asciiTheme="majorHAnsi" w:eastAsiaTheme="majorEastAsia" w:hAnsiTheme="majorHAns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6A385A"/>
    <w:pPr>
      <w:keepNext/>
      <w:keepLines/>
      <w:spacing w:before="200" w:after="0"/>
      <w:outlineLvl w:val="3"/>
    </w:pPr>
    <w:rPr>
      <w:rFonts w:asciiTheme="majorHAnsi" w:eastAsiaTheme="majorEastAsia" w:hAnsiTheme="majorHAns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A385A"/>
    <w:pPr>
      <w:keepNext/>
      <w:keepLines/>
      <w:spacing w:before="200" w:after="0"/>
      <w:outlineLvl w:val="4"/>
    </w:pPr>
    <w:rPr>
      <w:rFonts w:asciiTheme="majorHAnsi" w:eastAsiaTheme="majorEastAsia" w:hAnsiTheme="majorHAnsi"/>
      <w:color w:val="243F60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locked/>
    <w:rsid w:val="0023011E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locked/>
    <w:rsid w:val="006A385A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locked/>
    <w:rsid w:val="006A385A"/>
    <w:rPr>
      <w:rFonts w:asciiTheme="majorHAnsi" w:eastAsiaTheme="majorEastAsia" w:hAnsiTheme="majorHAnsi" w:cs="Times New Roman"/>
      <w:b/>
      <w:bCs/>
      <w:color w:val="4F81BD" w:themeColor="accent1"/>
    </w:rPr>
  </w:style>
  <w:style w:type="character" w:customStyle="1" w:styleId="berschrift4Zchn">
    <w:name w:val="Überschrift 4 Zchn"/>
    <w:basedOn w:val="Absatz-Standardschriftart"/>
    <w:link w:val="berschrift4"/>
    <w:uiPriority w:val="9"/>
    <w:locked/>
    <w:rsid w:val="006A385A"/>
    <w:rPr>
      <w:rFonts w:asciiTheme="majorHAnsi" w:eastAsiaTheme="majorEastAsia" w:hAnsiTheme="majorHAnsi" w:cs="Times New Roman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locked/>
    <w:rsid w:val="006A385A"/>
    <w:rPr>
      <w:rFonts w:asciiTheme="majorHAnsi" w:eastAsiaTheme="majorEastAsia" w:hAnsiTheme="majorHAnsi" w:cs="Times New Roman"/>
      <w:color w:val="243F60" w:themeColor="accent1" w:themeShade="7F"/>
    </w:rPr>
  </w:style>
  <w:style w:type="paragraph" w:styleId="Kopfzeile">
    <w:name w:val="header"/>
    <w:basedOn w:val="Standard"/>
    <w:link w:val="KopfzeileZchn"/>
    <w:uiPriority w:val="99"/>
    <w:unhideWhenUsed/>
    <w:rsid w:val="00B215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B2150E"/>
    <w:rPr>
      <w:rFonts w:cs="Times New Roman"/>
    </w:rPr>
  </w:style>
  <w:style w:type="paragraph" w:styleId="Fuzeile">
    <w:name w:val="footer"/>
    <w:basedOn w:val="Standard"/>
    <w:link w:val="FuzeileZchn"/>
    <w:uiPriority w:val="99"/>
    <w:unhideWhenUsed/>
    <w:rsid w:val="00B215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B2150E"/>
    <w:rPr>
      <w:rFonts w:cs="Times New Roma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21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B2150E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23011E"/>
    <w:pPr>
      <w:spacing w:after="0" w:line="240" w:lineRule="auto"/>
    </w:pPr>
    <w:rPr>
      <w:rFonts w:cs="Times New Roman"/>
    </w:rPr>
  </w:style>
  <w:style w:type="paragraph" w:customStyle="1" w:styleId="A-Dachzeile">
    <w:name w:val="A-Dachzeile"/>
    <w:basedOn w:val="Standard"/>
    <w:rsid w:val="00E33B46"/>
    <w:pPr>
      <w:pBdr>
        <w:bottom w:val="single" w:sz="2" w:space="0" w:color="auto"/>
        <w:between w:val="single" w:sz="2" w:space="0" w:color="auto"/>
      </w:pBdr>
      <w:autoSpaceDE w:val="0"/>
      <w:autoSpaceDN w:val="0"/>
      <w:adjustRightInd w:val="0"/>
      <w:spacing w:after="0" w:line="288" w:lineRule="atLeast"/>
      <w:outlineLvl w:val="0"/>
    </w:pPr>
    <w:rPr>
      <w:rFonts w:ascii="Arial" w:hAnsi="Arial"/>
      <w:sz w:val="21"/>
      <w:szCs w:val="23"/>
      <w:lang w:eastAsia="de-DE"/>
    </w:rPr>
  </w:style>
  <w:style w:type="paragraph" w:customStyle="1" w:styleId="A-berschriftgro">
    <w:name w:val="A-Überschrift groß"/>
    <w:basedOn w:val="Standard"/>
    <w:rsid w:val="00A033C2"/>
    <w:pPr>
      <w:autoSpaceDE w:val="0"/>
      <w:autoSpaceDN w:val="0"/>
      <w:adjustRightInd w:val="0"/>
      <w:spacing w:before="74" w:after="85" w:line="420" w:lineRule="atLeast"/>
      <w:outlineLvl w:val="0"/>
    </w:pPr>
    <w:rPr>
      <w:rFonts w:ascii="DIN Offc Pro" w:hAnsi="DIN Offc Pro" w:cs="DIN Offc Pro"/>
      <w:b/>
      <w:bCs/>
      <w:sz w:val="36"/>
      <w:szCs w:val="36"/>
      <w:lang w:eastAsia="de-DE"/>
    </w:rPr>
  </w:style>
  <w:style w:type="paragraph" w:customStyle="1" w:styleId="A-berschriftklein">
    <w:name w:val="A-Überschrift klein"/>
    <w:basedOn w:val="Standard"/>
    <w:rsid w:val="00901837"/>
    <w:pPr>
      <w:autoSpaceDE w:val="0"/>
      <w:autoSpaceDN w:val="0"/>
      <w:adjustRightInd w:val="0"/>
      <w:spacing w:after="0" w:line="260" w:lineRule="atLeast"/>
    </w:pPr>
    <w:rPr>
      <w:rFonts w:ascii="Arial" w:hAnsi="Arial" w:cs="Arial"/>
      <w:b/>
      <w:bCs/>
      <w:szCs w:val="24"/>
      <w:lang w:eastAsia="de-DE"/>
    </w:rPr>
  </w:style>
  <w:style w:type="paragraph" w:customStyle="1" w:styleId="A-Grundtext">
    <w:name w:val="A-Grundtext"/>
    <w:basedOn w:val="Standard"/>
    <w:rsid w:val="00A033C2"/>
    <w:pPr>
      <w:tabs>
        <w:tab w:val="right" w:pos="6293"/>
      </w:tabs>
      <w:autoSpaceDE w:val="0"/>
      <w:autoSpaceDN w:val="0"/>
      <w:adjustRightInd w:val="0"/>
      <w:spacing w:after="0" w:line="260" w:lineRule="atLeast"/>
    </w:pPr>
    <w:rPr>
      <w:rFonts w:ascii="Arial" w:hAnsi="Arial" w:cs="Arial"/>
      <w:sz w:val="21"/>
      <w:lang w:eastAsia="de-DE"/>
    </w:rPr>
  </w:style>
  <w:style w:type="paragraph" w:customStyle="1" w:styleId="A-AufzhlungTab">
    <w:name w:val="A-AufzählungTab"/>
    <w:basedOn w:val="A-Grundtext"/>
    <w:rsid w:val="00901837"/>
    <w:pPr>
      <w:tabs>
        <w:tab w:val="left" w:pos="360"/>
      </w:tabs>
      <w:ind w:left="360" w:hanging="360"/>
    </w:pPr>
  </w:style>
  <w:style w:type="character" w:customStyle="1" w:styleId="fett">
    <w:name w:val="fett"/>
    <w:rsid w:val="00901837"/>
    <w:rPr>
      <w:b/>
    </w:rPr>
  </w:style>
  <w:style w:type="paragraph" w:customStyle="1" w:styleId="A-AufzhlungPunkt">
    <w:name w:val="A-Aufzählung Punkt"/>
    <w:basedOn w:val="A-Grundtext"/>
    <w:next w:val="A-Grundtext"/>
    <w:rsid w:val="00901837"/>
    <w:pPr>
      <w:numPr>
        <w:numId w:val="3"/>
      </w:numPr>
      <w:tabs>
        <w:tab w:val="clear" w:pos="6293"/>
      </w:tabs>
    </w:pPr>
  </w:style>
  <w:style w:type="character" w:styleId="Hyperlink">
    <w:name w:val="Hyperlink"/>
    <w:basedOn w:val="Absatz-Standardschriftart"/>
    <w:uiPriority w:val="99"/>
    <w:unhideWhenUsed/>
    <w:rsid w:val="000B07BE"/>
    <w:rPr>
      <w:rFonts w:cs="Times New Roman"/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0B07BE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ochgestellt">
    <w:name w:val="hochgestellt"/>
    <w:uiPriority w:val="99"/>
    <w:rsid w:val="00526DE9"/>
    <w:rPr>
      <w:u w:val="none"/>
      <w:vertAlign w:val="superscript"/>
    </w:rPr>
  </w:style>
  <w:style w:type="paragraph" w:customStyle="1" w:styleId="tg0TbGrundtextTabellenformate">
    <w:name w:val="tg0__Tb: Grundtext (Tabellenformate)"/>
    <w:basedOn w:val="Standard"/>
    <w:uiPriority w:val="99"/>
    <w:rsid w:val="00526DE9"/>
    <w:pPr>
      <w:tabs>
        <w:tab w:val="right" w:pos="6520"/>
        <w:tab w:val="right" w:pos="7087"/>
      </w:tabs>
      <w:autoSpaceDE w:val="0"/>
      <w:autoSpaceDN w:val="0"/>
      <w:adjustRightInd w:val="0"/>
      <w:spacing w:after="0" w:line="220" w:lineRule="atLeast"/>
      <w:textAlignment w:val="center"/>
    </w:pPr>
    <w:rPr>
      <w:rFonts w:ascii="DINPro-Regular" w:hAnsi="DINPro-Regular" w:cs="DINPro-Regular"/>
      <w:color w:val="000000"/>
      <w:sz w:val="19"/>
      <w:szCs w:val="19"/>
    </w:rPr>
  </w:style>
  <w:style w:type="paragraph" w:customStyle="1" w:styleId="g0Grundtext">
    <w:name w:val="g0__Grundtext"/>
    <w:basedOn w:val="Standard"/>
    <w:uiPriority w:val="99"/>
    <w:rsid w:val="00E63C88"/>
    <w:pPr>
      <w:autoSpaceDE w:val="0"/>
      <w:autoSpaceDN w:val="0"/>
      <w:adjustRightInd w:val="0"/>
      <w:spacing w:after="0" w:line="260" w:lineRule="atLeast"/>
      <w:jc w:val="both"/>
      <w:textAlignment w:val="center"/>
    </w:pPr>
    <w:rPr>
      <w:rFonts w:ascii="DINPro-Regular" w:hAnsi="DINPro-Regular" w:cs="DINPro-Regular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7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ontakt@iww.d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1024</Words>
  <Characters>6455</Characters>
  <Application>Microsoft Office Word</Application>
  <DocSecurity>0</DocSecurity>
  <Lines>53</Lines>
  <Paragraphs>14</Paragraphs>
  <ScaleCrop>false</ScaleCrop>
  <Company>Vogel Business Media</Company>
  <LinksUpToDate>false</LinksUpToDate>
  <CharactersWithSpaces>7465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Kocker, Svenja</dc:creator>
  <cp:keywords/>
  <dc:description/>
  <cp:lastModifiedBy>Madeleine Günther</cp:lastModifiedBy>
  <cp:revision>5</cp:revision>
  <cp:lastPrinted>2017-05-12T08:38:00Z</cp:lastPrinted>
  <dcterms:created xsi:type="dcterms:W3CDTF">2024-10-04T13:41:00Z</dcterms:created>
  <dcterms:modified xsi:type="dcterms:W3CDTF">2025-10-16T06:29:00Z</dcterms:modified>
</cp:coreProperties>
</file>