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5C0A8EA3"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4F5734">
        <w:rPr>
          <w:rFonts w:cs="Arial"/>
        </w:rPr>
        <w:t>SB 1/2026</w:t>
      </w:r>
    </w:p>
    <w:p w14:paraId="0511E929" w14:textId="4D2A11E8" w:rsidR="00901837" w:rsidRPr="00A033C2" w:rsidRDefault="004F5734" w:rsidP="00A033C2">
      <w:pPr>
        <w:pStyle w:val="A-berschriftgro"/>
        <w:rPr>
          <w:rFonts w:ascii="Arial" w:hAnsi="Arial" w:cs="Arial"/>
        </w:rPr>
      </w:pPr>
      <w:r>
        <w:rPr>
          <w:rFonts w:ascii="Arial" w:hAnsi="Arial" w:cs="Arial"/>
        </w:rPr>
        <w:t xml:space="preserve">Ehrenamtsvereinbarung mit Ehrenamtler </w:t>
      </w:r>
      <w:r>
        <w:rPr>
          <w:rFonts w:ascii="Arial" w:hAnsi="Arial" w:cs="Arial"/>
        </w:rPr>
        <w:br/>
        <w:t>(Stand 01/2026)</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Default="00901837" w:rsidP="00A033C2">
      <w:pPr>
        <w:pStyle w:val="A-Grundtext"/>
      </w:pPr>
    </w:p>
    <w:p w14:paraId="7E875FFB" w14:textId="77777777" w:rsidR="004F5734" w:rsidRPr="00A033C2" w:rsidRDefault="004F5734" w:rsidP="00A033C2">
      <w:pPr>
        <w:pStyle w:val="A-Grundtext"/>
      </w:pPr>
    </w:p>
    <w:p w14:paraId="6EEAE3BB" w14:textId="77777777" w:rsidR="004F5734" w:rsidRPr="004F5734" w:rsidRDefault="004F5734" w:rsidP="004F5734">
      <w:pPr>
        <w:pStyle w:val="A-Grundtext"/>
        <w:jc w:val="center"/>
        <w:rPr>
          <w:b/>
          <w:bCs/>
        </w:rPr>
      </w:pPr>
      <w:r w:rsidRPr="004F5734">
        <w:rPr>
          <w:b/>
          <w:bCs/>
        </w:rPr>
        <w:t>Ehrenamtsvereinbarung</w:t>
      </w:r>
    </w:p>
    <w:p w14:paraId="6AC10EFE" w14:textId="77777777" w:rsidR="004F5734" w:rsidRDefault="004F5734" w:rsidP="004F5734">
      <w:pPr>
        <w:pStyle w:val="A-Grundtext"/>
        <w:jc w:val="center"/>
      </w:pPr>
    </w:p>
    <w:p w14:paraId="442F5C8B" w14:textId="513148C2" w:rsidR="004F5734" w:rsidRDefault="004F5734" w:rsidP="004F5734">
      <w:pPr>
        <w:pStyle w:val="A-Grundtext"/>
        <w:jc w:val="center"/>
      </w:pPr>
      <w:r>
        <w:t>zwischen</w:t>
      </w:r>
    </w:p>
    <w:p w14:paraId="67FE11A4" w14:textId="77777777" w:rsidR="004F5734" w:rsidRDefault="004F5734" w:rsidP="004F5734">
      <w:pPr>
        <w:pStyle w:val="A-Grundtext"/>
        <w:jc w:val="center"/>
      </w:pPr>
      <w:r>
        <w:t>der ...-Stiftung, vertreten durch den Vorsitzenden des Vorstands ... (Name, Anschrift) – nachfolgend: Stiftung –</w:t>
      </w:r>
    </w:p>
    <w:p w14:paraId="18F7B5EB" w14:textId="77777777" w:rsidR="004F5734" w:rsidRDefault="004F5734" w:rsidP="004F5734">
      <w:pPr>
        <w:pStyle w:val="A-Grundtext"/>
        <w:jc w:val="center"/>
      </w:pPr>
      <w:r>
        <w:t>und</w:t>
      </w:r>
    </w:p>
    <w:p w14:paraId="720ABD14" w14:textId="77777777" w:rsidR="004F5734" w:rsidRDefault="004F5734" w:rsidP="004F5734">
      <w:pPr>
        <w:pStyle w:val="A-Grundtext"/>
        <w:jc w:val="center"/>
      </w:pPr>
      <w:r>
        <w:t>Herrn ... (Name des ehrenamtlich Tätigen, Anschrift) – nachfolgend: Ehrenamtler –</w:t>
      </w:r>
    </w:p>
    <w:p w14:paraId="210497C3" w14:textId="77777777" w:rsidR="004F5734" w:rsidRDefault="004F5734" w:rsidP="004F5734">
      <w:pPr>
        <w:pStyle w:val="A-Grundtext"/>
      </w:pPr>
    </w:p>
    <w:p w14:paraId="5B54EF3C" w14:textId="77777777" w:rsidR="004F5734" w:rsidRDefault="004F5734" w:rsidP="004F5734">
      <w:pPr>
        <w:pStyle w:val="A-Grundtext"/>
      </w:pPr>
    </w:p>
    <w:p w14:paraId="483ED21B" w14:textId="77777777" w:rsidR="004F5734" w:rsidRPr="004F5734" w:rsidRDefault="004F5734" w:rsidP="004F5734">
      <w:pPr>
        <w:pStyle w:val="A-Grundtext"/>
        <w:jc w:val="center"/>
        <w:rPr>
          <w:b/>
          <w:bCs/>
        </w:rPr>
      </w:pPr>
      <w:r w:rsidRPr="004F5734">
        <w:rPr>
          <w:b/>
          <w:bCs/>
        </w:rPr>
        <w:t>§ 1 Vertragslaufzeit</w:t>
      </w:r>
    </w:p>
    <w:p w14:paraId="2D0F2D7A" w14:textId="28A83303" w:rsidR="004F5734" w:rsidRDefault="004F5734" w:rsidP="004F5734">
      <w:pPr>
        <w:pStyle w:val="A-Grundtext"/>
        <w:numPr>
          <w:ilvl w:val="0"/>
          <w:numId w:val="6"/>
        </w:numPr>
      </w:pPr>
      <w:r>
        <w:t xml:space="preserve">Der Vertrag beginnt zum ... (Datum einfügen) und wird auf unbestimmte Zeit geschlossen. </w:t>
      </w:r>
    </w:p>
    <w:p w14:paraId="3A5068BA" w14:textId="098875F3" w:rsidR="004F5734" w:rsidRDefault="004F5734" w:rsidP="004F5734">
      <w:pPr>
        <w:pStyle w:val="A-Grundtext"/>
        <w:numPr>
          <w:ilvl w:val="0"/>
          <w:numId w:val="6"/>
        </w:numPr>
      </w:pPr>
      <w:r>
        <w:t>Der Vertrag kann von beiden Seiten mit einer Frist von zwei Wochen zum Monatsende gekündigt werden. Diese Frist entfällt, wenn ein wichtiger Grund vorliegt.</w:t>
      </w:r>
    </w:p>
    <w:p w14:paraId="39CE8562" w14:textId="77777777" w:rsidR="004F5734" w:rsidRDefault="004F5734" w:rsidP="004F5734">
      <w:pPr>
        <w:pStyle w:val="A-Grundtext"/>
      </w:pPr>
    </w:p>
    <w:p w14:paraId="42DFC3F6" w14:textId="77777777" w:rsidR="004F5734" w:rsidRPr="004F5734" w:rsidRDefault="004F5734" w:rsidP="004F5734">
      <w:pPr>
        <w:pStyle w:val="A-Grundtext"/>
        <w:jc w:val="center"/>
        <w:rPr>
          <w:b/>
          <w:bCs/>
        </w:rPr>
      </w:pPr>
      <w:r w:rsidRPr="004F5734">
        <w:rPr>
          <w:b/>
          <w:bCs/>
        </w:rPr>
        <w:t>§ 2 Tätigkeitsbereich</w:t>
      </w:r>
    </w:p>
    <w:p w14:paraId="1D6D9986" w14:textId="6A0FF6DB" w:rsidR="004F5734" w:rsidRDefault="004F5734" w:rsidP="004F5734">
      <w:pPr>
        <w:pStyle w:val="A-Grundtext"/>
        <w:numPr>
          <w:ilvl w:val="0"/>
          <w:numId w:val="8"/>
        </w:numPr>
      </w:pPr>
      <w:r>
        <w:t>Die Stiftung ist wegen der Förderung von Kunst und Kultur als steuerbegünstigt anerkannt. Der Ehrenamtler ist nur im Rahmen dieses satzungsmäßigen steuerbegünstigten Zwecks tätig.</w:t>
      </w:r>
    </w:p>
    <w:p w14:paraId="10A76567" w14:textId="06A4BB83" w:rsidR="004F5734" w:rsidRDefault="004F5734" w:rsidP="004F5734">
      <w:pPr>
        <w:pStyle w:val="A-Grundtext"/>
        <w:numPr>
          <w:ilvl w:val="0"/>
          <w:numId w:val="8"/>
        </w:numPr>
      </w:pPr>
      <w:r>
        <w:t xml:space="preserve">Der Ehrenamtler wird im Museum der Stiftung für Führungen und Workshops eingesetzt. Hier hat er insbesondere die Teilnehmer in inhaltlicher Sicht anzuleiten und den historischen Kontext zu vermitteln. Dies ist insbesondere auf den Teilnehmerkreis abzustimmen. </w:t>
      </w:r>
    </w:p>
    <w:p w14:paraId="00E9CAFB" w14:textId="78BA3AEC" w:rsidR="004F5734" w:rsidRDefault="004F5734" w:rsidP="004F5734">
      <w:pPr>
        <w:pStyle w:val="A-Grundtext"/>
        <w:numPr>
          <w:ilvl w:val="0"/>
          <w:numId w:val="8"/>
        </w:numPr>
      </w:pPr>
      <w:r>
        <w:t>Der Ehrenamtler ist verpflichtet, seine Tätigkeit persönlich zu erbringen. Bei einer persönlichen Verhinderung ist er verpflichtet, die Stiftung unverzüglich zu informieren, damit eine Vertretung organisiert werden kann.</w:t>
      </w:r>
    </w:p>
    <w:p w14:paraId="241CB941" w14:textId="1B7361A1" w:rsidR="004F5734" w:rsidRDefault="004F5734" w:rsidP="004F5734">
      <w:pPr>
        <w:pStyle w:val="A-Grundtext"/>
        <w:numPr>
          <w:ilvl w:val="0"/>
          <w:numId w:val="8"/>
        </w:numPr>
      </w:pPr>
      <w:r>
        <w:t>Der Ehrenamtler ist für die Stiftung nur nebenberuflich tätig. Die wöchentliche Arbeitszeit beträgt hier weniger als 14 Stunden und kann durch den Ehrenamtler frei festgelegt werden. Die Termine für Führungen und Workshops werden durch die Stiftung in Abstimmung mit dem Ehrenamtler festgelegt.</w:t>
      </w:r>
    </w:p>
    <w:p w14:paraId="12A82046" w14:textId="77777777" w:rsidR="004F5734" w:rsidRDefault="004F5734" w:rsidP="004F5734">
      <w:pPr>
        <w:pStyle w:val="A-Grundtext"/>
      </w:pPr>
    </w:p>
    <w:p w14:paraId="7CFBC3AF" w14:textId="6E642338" w:rsidR="004F5734" w:rsidRPr="004F5734" w:rsidRDefault="004F5734" w:rsidP="004F5734">
      <w:pPr>
        <w:pStyle w:val="A-Grundtext"/>
        <w:jc w:val="center"/>
        <w:rPr>
          <w:b/>
          <w:bCs/>
        </w:rPr>
      </w:pPr>
      <w:r w:rsidRPr="004F5734">
        <w:rPr>
          <w:b/>
          <w:bCs/>
        </w:rPr>
        <w:t>§ 3 Aufwandsentschädigung</w:t>
      </w:r>
    </w:p>
    <w:p w14:paraId="618F0A72" w14:textId="44ED9650" w:rsidR="004F5734" w:rsidRDefault="004F5734" w:rsidP="004F5734">
      <w:pPr>
        <w:pStyle w:val="A-Grundtext"/>
        <w:numPr>
          <w:ilvl w:val="0"/>
          <w:numId w:val="10"/>
        </w:numPr>
      </w:pPr>
      <w:r>
        <w:t xml:space="preserve">Die Tätigkeit erfolgt ehrenamtlich. Für seine Tätigkeit erhält der Ehrenamtler jedoch eine Aufwandsentschädigung nach § 3 Nr. 26 EStG in Höhe von vierzehn Euro je Stunde, maximal 3.300 Euro im Jahr. Der Ehrenamtler bestätigt, dass er keine weiteren steuerfreien Einnahmen nach § 3 Nr. 26 EStG erhält. Ändert sich im laufenden Jahr etwas an dieser Situation, wird der Ehrenamtler unverzüglich die Stiftung informieren. </w:t>
      </w:r>
    </w:p>
    <w:p w14:paraId="47908F01" w14:textId="7D79385F" w:rsidR="004F5734" w:rsidRDefault="004F5734" w:rsidP="004F5734">
      <w:pPr>
        <w:pStyle w:val="A-Grundtext"/>
        <w:numPr>
          <w:ilvl w:val="0"/>
          <w:numId w:val="10"/>
        </w:numPr>
      </w:pPr>
      <w:r>
        <w:t>Die Stiftung überweist die Aufwandsentschädigung jeweils monatlich nachträglich nach Einreichen der Stundennachweise: Bank ..., IBAN ..., BIC ... .</w:t>
      </w:r>
    </w:p>
    <w:p w14:paraId="0FCB002B" w14:textId="2E749A56" w:rsidR="004F5734" w:rsidRDefault="004F5734" w:rsidP="004F5734">
      <w:pPr>
        <w:pStyle w:val="A-Grundtext"/>
        <w:numPr>
          <w:ilvl w:val="0"/>
          <w:numId w:val="10"/>
        </w:numPr>
      </w:pPr>
      <w:r>
        <w:t>Die Vertragsparteien gehen hier von einer Steuerfreiheit aus; rechtsverbindlich kann dies jedoch nur das zuständige Finanzamt bestätigen.</w:t>
      </w:r>
    </w:p>
    <w:p w14:paraId="79D22D30" w14:textId="4A51989A" w:rsidR="004F5734" w:rsidRDefault="004F5734" w:rsidP="004F5734">
      <w:pPr>
        <w:pStyle w:val="A-Grundtext"/>
        <w:numPr>
          <w:ilvl w:val="0"/>
          <w:numId w:val="10"/>
        </w:numPr>
      </w:pPr>
      <w:r>
        <w:t>Neben seiner Aufwandsentschädigung i. S. v. Ziffer 1 erhält der Ehrenamtler seine Aufwendungen gegen Nachweis erstattet. Das betrifft insbesondere seine Fahrtkosten i. H. v. 0,38 Euro je gefahrenen Kilometer oder Fahrtkosten für öffentliche Verkehrsmittel (2. Klasse). Der Aufwand wird jedoch nur erstattet, wenn innerhalb von vier Wochen nach dem Entstehen des Anspruchs eine prüffähige Abrechnung vorgelegt wird.</w:t>
      </w:r>
    </w:p>
    <w:p w14:paraId="6B2BC773" w14:textId="6145C7FF" w:rsidR="004F5734" w:rsidRDefault="004F5734" w:rsidP="004F5734">
      <w:pPr>
        <w:pStyle w:val="A-Grundtext"/>
      </w:pPr>
    </w:p>
    <w:p w14:paraId="5192CED8" w14:textId="77777777" w:rsidR="004F5734" w:rsidRPr="004F5734" w:rsidRDefault="004F5734" w:rsidP="004F5734">
      <w:pPr>
        <w:pStyle w:val="A-Grundtext"/>
        <w:jc w:val="center"/>
        <w:rPr>
          <w:b/>
          <w:bCs/>
        </w:rPr>
      </w:pPr>
      <w:r w:rsidRPr="004F5734">
        <w:rPr>
          <w:b/>
          <w:bCs/>
        </w:rPr>
        <w:t>§ 4 Erweitertes Führungszeugnis</w:t>
      </w:r>
    </w:p>
    <w:p w14:paraId="081612BB" w14:textId="77777777" w:rsidR="004F5734" w:rsidRDefault="004F5734" w:rsidP="004F5734">
      <w:pPr>
        <w:pStyle w:val="A-Grundtext"/>
      </w:pPr>
      <w:r>
        <w:t>Das Museum organisiert auch Führungen und Workshops für Kinder und Jugendliche, die der Ehrenamtliche durchführt. Der Ehrenamtliche ist verpflichtet, der Stiftung vor Antritt seiner Tätigkeit ein erweitertes Führungszeugnis nach § 30a BZRG vorzulegen. Die Stiftung erteilt ihm zur Vorlage bei der zuständigen Behörde die erforderliche Bescheinigung. Sie erstattet dem Ehrenamtlichen die dafür entstehenden Kosten.</w:t>
      </w:r>
    </w:p>
    <w:p w14:paraId="51D956BD" w14:textId="77777777" w:rsidR="004F5734" w:rsidRDefault="004F5734" w:rsidP="004F5734">
      <w:pPr>
        <w:pStyle w:val="A-Grundtext"/>
      </w:pPr>
    </w:p>
    <w:p w14:paraId="19E18374" w14:textId="77777777" w:rsidR="004F5734" w:rsidRPr="004F5734" w:rsidRDefault="004F5734" w:rsidP="004F5734">
      <w:pPr>
        <w:pStyle w:val="A-Grundtext"/>
        <w:jc w:val="center"/>
        <w:rPr>
          <w:b/>
          <w:bCs/>
        </w:rPr>
      </w:pPr>
      <w:r w:rsidRPr="004F5734">
        <w:rPr>
          <w:b/>
          <w:bCs/>
        </w:rPr>
        <w:t>§ 5 Haftung</w:t>
      </w:r>
    </w:p>
    <w:p w14:paraId="7B7CB71A" w14:textId="0D8B1633" w:rsidR="004F5734" w:rsidRDefault="004F5734" w:rsidP="004F5734">
      <w:pPr>
        <w:pStyle w:val="A-Grundtext"/>
        <w:numPr>
          <w:ilvl w:val="0"/>
          <w:numId w:val="4"/>
        </w:numPr>
      </w:pPr>
      <w:r>
        <w:t xml:space="preserve">Der Ehrenamtler haftet gegenüber der Stiftung für einen Schaden, den er bei der Wahrnehmung der ihm durch diese Vereinbarung übertragenen Aufgaben verursacht, nur wenn er diesen vorsätzlich oder grob fahrlässig verursacht hat. </w:t>
      </w:r>
    </w:p>
    <w:p w14:paraId="7A8968F6" w14:textId="779C4A5A" w:rsidR="004F5734" w:rsidRDefault="004F5734" w:rsidP="004F5734">
      <w:pPr>
        <w:pStyle w:val="A-Grundtext"/>
        <w:numPr>
          <w:ilvl w:val="0"/>
          <w:numId w:val="4"/>
        </w:numPr>
      </w:pPr>
      <w:r>
        <w:t>Sofern der Ehrenamtler einem anderen zum Ersatz eines Schadens verpflichtet ist, den er bei Ausübung durch diese Vereinbarung übertragenen Aufgaben verursacht, so kann er von der Stiftung die Befreiung von der Verbindlichkeit verlangen. Das gilt jedoch nicht, wenn der Ehrenamtler den Schaden vorsätzlich oder grob fahrlässig verursacht hat.</w:t>
      </w:r>
    </w:p>
    <w:p w14:paraId="55F7A886" w14:textId="41DD6052" w:rsidR="00901837" w:rsidRDefault="004F5734" w:rsidP="004F5734">
      <w:pPr>
        <w:pStyle w:val="A-Grundtext"/>
        <w:numPr>
          <w:ilvl w:val="0"/>
          <w:numId w:val="4"/>
        </w:numPr>
      </w:pPr>
      <w:r>
        <w:t>Die Stiftung schließt für den Ehrenamtlichen eine Unfallversicherung ab, sodass eine Absicherung besteht. Sofern es bei der Tätigkeit des Ehrenamtlichen zu Schäden kommt, besteht eine Haftpflichtversicherung. Der Ehrenamtliche ist verpflichtet, ggf. entstehende Schäden der Stiftung unverzüglich anzuzeigen.</w:t>
      </w:r>
    </w:p>
    <w:p w14:paraId="1AF288C5" w14:textId="2763BDF7" w:rsidR="00FA25D6" w:rsidRDefault="00FA25D6" w:rsidP="0002774C">
      <w:pPr>
        <w:pStyle w:val="A-Grundtext"/>
      </w:pPr>
    </w:p>
    <w:p w14:paraId="2CE1E2F3" w14:textId="77777777" w:rsidR="00FE01C2" w:rsidRPr="00FE01C2" w:rsidRDefault="00FE01C2" w:rsidP="00FE01C2">
      <w:pPr>
        <w:pStyle w:val="A-Grundtext"/>
      </w:pPr>
      <w:r w:rsidRPr="00FE01C2">
        <w:t>Ort, Datum ...</w:t>
      </w:r>
    </w:p>
    <w:p w14:paraId="3C7C1375" w14:textId="77777777" w:rsidR="00FE01C2" w:rsidRDefault="00FE01C2" w:rsidP="00FE01C2">
      <w:pPr>
        <w:pStyle w:val="A-Grundtext"/>
      </w:pPr>
    </w:p>
    <w:p w14:paraId="12CF659E" w14:textId="40F68876" w:rsidR="00FE01C2" w:rsidRPr="00FE01C2" w:rsidRDefault="00FE01C2" w:rsidP="00FE01C2">
      <w:pPr>
        <w:pStyle w:val="A-Grundtext"/>
      </w:pPr>
      <w:r>
        <w:t xml:space="preserve">                         </w:t>
      </w:r>
      <w:r w:rsidRPr="00FE01C2">
        <w:t xml:space="preserve">... </w:t>
      </w:r>
      <w:r>
        <w:t xml:space="preserve">                                                                               </w:t>
      </w:r>
      <w:r w:rsidRPr="00FE01C2">
        <w:t xml:space="preserve">... </w:t>
      </w:r>
    </w:p>
    <w:p w14:paraId="70CC4A55" w14:textId="397A1698" w:rsidR="00FE01C2" w:rsidRPr="00FE01C2" w:rsidRDefault="00FE01C2" w:rsidP="00FE01C2">
      <w:pPr>
        <w:pStyle w:val="A-Grundtext"/>
      </w:pPr>
    </w:p>
    <w:p w14:paraId="47BF8C66" w14:textId="5A50539F" w:rsidR="00FE01C2" w:rsidRPr="00FE01C2" w:rsidRDefault="00FE01C2" w:rsidP="00FE01C2">
      <w:pPr>
        <w:pStyle w:val="A-Grundtext"/>
      </w:pPr>
      <w:r w:rsidRPr="00FE01C2">
        <w:t xml:space="preserve">Unterschrift Vorsitzender des </w:t>
      </w:r>
      <w:r>
        <w:t xml:space="preserve">Vorstands                  </w:t>
      </w:r>
      <w:r w:rsidRPr="00FE01C2">
        <w:t xml:space="preserve">Unterschrift </w:t>
      </w:r>
      <w:r>
        <w:t>ehrenamtlich Tätiger</w:t>
      </w:r>
      <w:r w:rsidRPr="00FE01C2">
        <w:t xml:space="preserve"> </w:t>
      </w:r>
    </w:p>
    <w:p w14:paraId="450D2DC6" w14:textId="77777777" w:rsidR="00FE01C2" w:rsidRDefault="00FE01C2" w:rsidP="0002774C">
      <w:pPr>
        <w:pStyle w:val="A-Grundtext"/>
      </w:pPr>
    </w:p>
    <w:p w14:paraId="49D64900" w14:textId="77777777" w:rsidR="004F5734" w:rsidRDefault="004F5734" w:rsidP="0002774C">
      <w:pPr>
        <w:pStyle w:val="A-Grundtext"/>
      </w:pPr>
    </w:p>
    <w:p w14:paraId="7D3D583D" w14:textId="77777777" w:rsidR="004F5734" w:rsidRPr="004F5734" w:rsidRDefault="004F5734" w:rsidP="0002774C">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02774C">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D17D" w14:textId="77777777" w:rsidR="00752967" w:rsidRDefault="00752967" w:rsidP="00B2150E">
      <w:pPr>
        <w:spacing w:after="0" w:line="240" w:lineRule="auto"/>
      </w:pPr>
      <w:r>
        <w:separator/>
      </w:r>
    </w:p>
  </w:endnote>
  <w:endnote w:type="continuationSeparator" w:id="0">
    <w:p w14:paraId="04F931ED" w14:textId="77777777" w:rsidR="00752967" w:rsidRDefault="00752967"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9479A9D" w14:textId="6FBF3AAF" w:rsidR="0002774C" w:rsidRPr="00B55676" w:rsidRDefault="0002774C" w:rsidP="0002774C">
    <w:pPr>
      <w:pStyle w:val="Fuzeile"/>
      <w:rPr>
        <w:rFonts w:ascii="Arial" w:hAnsi="Arial" w:cs="Arial"/>
        <w:sz w:val="16"/>
        <w:szCs w:val="16"/>
      </w:rPr>
    </w:pPr>
    <w:r>
      <w:rPr>
        <w:rFonts w:ascii="Arial" w:hAnsi="Arial" w:cs="Arial"/>
        <w:noProof/>
        <w:sz w:val="16"/>
        <w:szCs w:val="16"/>
      </w:rPr>
      <w:drawing>
        <wp:anchor distT="0" distB="0" distL="114300" distR="114300" simplePos="0" relativeHeight="251661312" behindDoc="0" locked="0" layoutInCell="1" allowOverlap="1" wp14:anchorId="5B034D41" wp14:editId="28B796BF">
          <wp:simplePos x="0" y="0"/>
          <wp:positionH relativeFrom="column">
            <wp:posOffset>3683377</wp:posOffset>
          </wp:positionH>
          <wp:positionV relativeFrom="paragraph">
            <wp:posOffset>65439</wp:posOffset>
          </wp:positionV>
          <wp:extent cx="2433955" cy="167640"/>
          <wp:effectExtent l="0" t="0" r="0" b="0"/>
          <wp:wrapNone/>
          <wp:docPr id="11293992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Pr="00B55676">
      <w:rPr>
        <w:rFonts w:ascii="Arial" w:hAnsi="Arial" w:cs="Arial"/>
        <w:sz w:val="16"/>
        <w:szCs w:val="16"/>
      </w:rPr>
      <w:t xml:space="preserve"> </w:t>
    </w:r>
  </w:p>
  <w:p w14:paraId="44A1C0E4" w14:textId="3D0B3DE0" w:rsidR="00B2150E" w:rsidRDefault="00B2150E" w:rsidP="00B2150E">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A63C961"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4F5734">
      <w:rPr>
        <w:rFonts w:ascii="Arial" w:hAnsi="Arial" w:cs="Arial"/>
        <w:sz w:val="16"/>
        <w:szCs w:val="16"/>
      </w:rPr>
      <w:t>50665246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57A5" w14:textId="77777777" w:rsidR="00752967" w:rsidRDefault="00752967" w:rsidP="00B2150E">
      <w:pPr>
        <w:spacing w:after="0" w:line="240" w:lineRule="auto"/>
      </w:pPr>
      <w:r>
        <w:separator/>
      </w:r>
    </w:p>
  </w:footnote>
  <w:footnote w:type="continuationSeparator" w:id="0">
    <w:p w14:paraId="3671B738" w14:textId="77777777" w:rsidR="00752967" w:rsidRDefault="00752967"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68120FFF" w:rsidR="00B2150E" w:rsidRPr="003B0C0E" w:rsidRDefault="00FA25D6">
    <w:pPr>
      <w:pStyle w:val="Kopfzeile"/>
      <w:rPr>
        <w:rFonts w:ascii="DINPro-Regular" w:hAnsi="DINPro-Regular"/>
      </w:rPr>
    </w:pPr>
    <w:r>
      <w:rPr>
        <w:rFonts w:ascii="DINPro-Regular" w:hAnsi="DINPro-Regular"/>
        <w:noProof/>
      </w:rPr>
      <w:drawing>
        <wp:inline distT="0" distB="0" distL="0" distR="0" wp14:anchorId="17FC9743" wp14:editId="25287B51">
          <wp:extent cx="897167" cy="560231"/>
          <wp:effectExtent l="0" t="0" r="0" b="0"/>
          <wp:docPr id="352225984"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5984" name="Grafik 1" descr="Ein Bild, das Schrift, Logo, Grafiken, Design enthält.&#10;&#10;KI-generierte Inhalte können fehlerhaft sein."/>
                  <pic:cNvPicPr/>
                </pic:nvPicPr>
                <pic:blipFill>
                  <a:blip r:embed="rId1"/>
                  <a:stretch>
                    <a:fillRect/>
                  </a:stretch>
                </pic:blipFill>
                <pic:spPr>
                  <a:xfrm>
                    <a:off x="0" y="0"/>
                    <a:ext cx="922840" cy="576262"/>
                  </a:xfrm>
                  <a:prstGeom prst="rect">
                    <a:avLst/>
                  </a:prstGeom>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B78"/>
    <w:multiLevelType w:val="hybridMultilevel"/>
    <w:tmpl w:val="99582A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3462C1"/>
    <w:multiLevelType w:val="hybridMultilevel"/>
    <w:tmpl w:val="A2DEC7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BAA55AE"/>
    <w:multiLevelType w:val="hybridMultilevel"/>
    <w:tmpl w:val="7CF2F0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15E299D"/>
    <w:multiLevelType w:val="hybridMultilevel"/>
    <w:tmpl w:val="2A6E08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284279"/>
    <w:multiLevelType w:val="hybridMultilevel"/>
    <w:tmpl w:val="A072A3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262958"/>
    <w:multiLevelType w:val="hybridMultilevel"/>
    <w:tmpl w:val="BEBE0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72E2A5E"/>
    <w:multiLevelType w:val="hybridMultilevel"/>
    <w:tmpl w:val="28385C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6A1694"/>
    <w:multiLevelType w:val="hybridMultilevel"/>
    <w:tmpl w:val="127C5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7"/>
  </w:num>
  <w:num w:numId="2" w16cid:durableId="1384675516">
    <w:abstractNumId w:val="10"/>
  </w:num>
  <w:num w:numId="3" w16cid:durableId="100881069">
    <w:abstractNumId w:val="9"/>
  </w:num>
  <w:num w:numId="4" w16cid:durableId="1527595993">
    <w:abstractNumId w:val="1"/>
  </w:num>
  <w:num w:numId="5" w16cid:durableId="214318023">
    <w:abstractNumId w:val="8"/>
  </w:num>
  <w:num w:numId="6" w16cid:durableId="568419613">
    <w:abstractNumId w:val="6"/>
  </w:num>
  <w:num w:numId="7" w16cid:durableId="1196650231">
    <w:abstractNumId w:val="4"/>
  </w:num>
  <w:num w:numId="8" w16cid:durableId="89356146">
    <w:abstractNumId w:val="2"/>
  </w:num>
  <w:num w:numId="9" w16cid:durableId="1915124672">
    <w:abstractNumId w:val="0"/>
  </w:num>
  <w:num w:numId="10" w16cid:durableId="1981380950">
    <w:abstractNumId w:val="3"/>
  </w:num>
  <w:num w:numId="11" w16cid:durableId="2069912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774C"/>
    <w:rsid w:val="00047F0E"/>
    <w:rsid w:val="000A1660"/>
    <w:rsid w:val="000B07BE"/>
    <w:rsid w:val="000B778D"/>
    <w:rsid w:val="000C67E6"/>
    <w:rsid w:val="000D00F1"/>
    <w:rsid w:val="000E216C"/>
    <w:rsid w:val="000E3168"/>
    <w:rsid w:val="000E5957"/>
    <w:rsid w:val="001137AC"/>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B3921"/>
    <w:rsid w:val="002D4A97"/>
    <w:rsid w:val="00316204"/>
    <w:rsid w:val="003204B7"/>
    <w:rsid w:val="00320EA2"/>
    <w:rsid w:val="00360B71"/>
    <w:rsid w:val="003843C6"/>
    <w:rsid w:val="003B0C0E"/>
    <w:rsid w:val="00401715"/>
    <w:rsid w:val="004033C6"/>
    <w:rsid w:val="00406A3B"/>
    <w:rsid w:val="0045307A"/>
    <w:rsid w:val="00453096"/>
    <w:rsid w:val="004C5C22"/>
    <w:rsid w:val="004D2AB7"/>
    <w:rsid w:val="004F4EA0"/>
    <w:rsid w:val="004F5734"/>
    <w:rsid w:val="00544206"/>
    <w:rsid w:val="005753C2"/>
    <w:rsid w:val="00593354"/>
    <w:rsid w:val="005A1608"/>
    <w:rsid w:val="005B24EC"/>
    <w:rsid w:val="005C53E8"/>
    <w:rsid w:val="00610AFA"/>
    <w:rsid w:val="00682B08"/>
    <w:rsid w:val="006A385A"/>
    <w:rsid w:val="006B0D4D"/>
    <w:rsid w:val="006C5A05"/>
    <w:rsid w:val="006F7D28"/>
    <w:rsid w:val="006F7E0A"/>
    <w:rsid w:val="00736EA3"/>
    <w:rsid w:val="00752967"/>
    <w:rsid w:val="007631D5"/>
    <w:rsid w:val="007712EC"/>
    <w:rsid w:val="00844B9B"/>
    <w:rsid w:val="008453E4"/>
    <w:rsid w:val="00865455"/>
    <w:rsid w:val="0087647C"/>
    <w:rsid w:val="008957F2"/>
    <w:rsid w:val="008B69CB"/>
    <w:rsid w:val="008C5382"/>
    <w:rsid w:val="008C7F29"/>
    <w:rsid w:val="008E7DA8"/>
    <w:rsid w:val="00901837"/>
    <w:rsid w:val="00916CF4"/>
    <w:rsid w:val="00923F71"/>
    <w:rsid w:val="00950B9C"/>
    <w:rsid w:val="00956BD0"/>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BF39A6"/>
    <w:rsid w:val="00CF57DB"/>
    <w:rsid w:val="00D45578"/>
    <w:rsid w:val="00D6407F"/>
    <w:rsid w:val="00D945D3"/>
    <w:rsid w:val="00DA1E2A"/>
    <w:rsid w:val="00DB4FA5"/>
    <w:rsid w:val="00DC6EAC"/>
    <w:rsid w:val="00E06B60"/>
    <w:rsid w:val="00E102A2"/>
    <w:rsid w:val="00E33B46"/>
    <w:rsid w:val="00E60AAC"/>
    <w:rsid w:val="00E77757"/>
    <w:rsid w:val="00EA7C3F"/>
    <w:rsid w:val="00EB29A4"/>
    <w:rsid w:val="00ED0188"/>
    <w:rsid w:val="00EF5ABB"/>
    <w:rsid w:val="00F16671"/>
    <w:rsid w:val="00F47E0E"/>
    <w:rsid w:val="00F52F7E"/>
    <w:rsid w:val="00F71C96"/>
    <w:rsid w:val="00FA25D6"/>
    <w:rsid w:val="00FE01C2"/>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Eva Köstler</cp:lastModifiedBy>
  <cp:revision>15</cp:revision>
  <cp:lastPrinted>2023-12-04T11:30:00Z</cp:lastPrinted>
  <dcterms:created xsi:type="dcterms:W3CDTF">2022-08-04T11:26:00Z</dcterms:created>
  <dcterms:modified xsi:type="dcterms:W3CDTF">2025-12-18T09:48:00Z</dcterms:modified>
</cp:coreProperties>
</file>