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4C4E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45943563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61D0E3EA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25C476C1" w14:textId="77777777" w:rsidR="00820AEE" w:rsidRDefault="00820AEE">
      <w:pPr>
        <w:framePr w:w="4820" w:h="2461" w:hRule="exact" w:hSpace="142" w:wrap="notBeside" w:vAnchor="page" w:hAnchor="page" w:x="1367" w:y="2983"/>
      </w:pPr>
      <w:r>
        <w:t>Finanzamt (Stadt)</w:t>
      </w:r>
    </w:p>
    <w:p w14:paraId="7D0C8F6B" w14:textId="77777777" w:rsidR="00820AEE" w:rsidRDefault="00820AEE">
      <w:pPr>
        <w:framePr w:w="4820" w:h="2461" w:hRule="exact" w:hSpace="142" w:wrap="notBeside" w:vAnchor="page" w:hAnchor="page" w:x="1367" w:y="2983"/>
      </w:pPr>
      <w:r>
        <w:t>Bearbeiter</w:t>
      </w:r>
    </w:p>
    <w:p w14:paraId="65E6FCBF" w14:textId="77777777" w:rsidR="00820AEE" w:rsidRDefault="00820AEE">
      <w:pPr>
        <w:framePr w:w="4820" w:h="2461" w:hRule="exact" w:hSpace="142" w:wrap="notBeside" w:vAnchor="page" w:hAnchor="page" w:x="1367" w:y="2983"/>
      </w:pPr>
      <w:r>
        <w:t>Straße</w:t>
      </w:r>
    </w:p>
    <w:p w14:paraId="697B1568" w14:textId="77777777" w:rsidR="00820AEE" w:rsidRDefault="00820AEE">
      <w:pPr>
        <w:framePr w:w="4820" w:h="2461" w:hRule="exact" w:hSpace="142" w:wrap="notBeside" w:vAnchor="page" w:hAnchor="page" w:x="1367" w:y="2983"/>
      </w:pPr>
      <w:proofErr w:type="gramStart"/>
      <w:r>
        <w:t>PLZ Ort</w:t>
      </w:r>
      <w:proofErr w:type="gramEnd"/>
    </w:p>
    <w:p w14:paraId="31F137CF" w14:textId="72B9A8DD" w:rsidR="001E4B86" w:rsidRPr="001D4DC4" w:rsidRDefault="003A32B8" w:rsidP="001E4B86">
      <w:pPr>
        <w:pStyle w:val="Betreff"/>
        <w:spacing w:before="954"/>
        <w:ind w:right="51"/>
      </w:pPr>
      <w:r>
        <w:t>Körperschaftsteuer…</w:t>
      </w:r>
      <w:r w:rsidR="006D1815">
        <w:t xml:space="preserve"> vom…</w:t>
      </w:r>
      <w:r w:rsidR="00D33D7D">
        <w:t xml:space="preserve"> für </w:t>
      </w:r>
      <w:r>
        <w:t>X-GmbH</w:t>
      </w:r>
      <w:r w:rsidR="00D33D7D">
        <w:br/>
        <w:t>St.-Nr.: .../</w:t>
      </w:r>
      <w:r w:rsidR="007A6257">
        <w:t>hier:</w:t>
      </w:r>
      <w:r w:rsidR="00363C6D" w:rsidRPr="00363C6D">
        <w:t xml:space="preserve"> </w:t>
      </w:r>
      <w:r w:rsidRPr="003A32B8">
        <w:t>Abzugsverbot für eine ausschüttungsbedingte Teilwertabschreibung auf Streubesitzdividenden</w:t>
      </w:r>
      <w:r w:rsidR="00363C6D">
        <w:t xml:space="preserve"> - </w:t>
      </w:r>
      <w:r>
        <w:t>§ 8b Abs. 3 Satz 3 K</w:t>
      </w:r>
      <w:r w:rsidR="00363C6D">
        <w:t>StG</w:t>
      </w:r>
    </w:p>
    <w:p w14:paraId="0DF6D1CD" w14:textId="77777777" w:rsidR="00820AEE" w:rsidRDefault="00820AEE">
      <w:pPr>
        <w:pStyle w:val="AAA-Grundtext"/>
      </w:pPr>
      <w:r>
        <w:t>Sehr geehrte Damen und Herren,</w:t>
      </w:r>
    </w:p>
    <w:p w14:paraId="50DB5188" w14:textId="77777777" w:rsidR="00820AEE" w:rsidRDefault="00820AEE">
      <w:pPr>
        <w:pStyle w:val="AAA-Grundtext"/>
      </w:pPr>
    </w:p>
    <w:p w14:paraId="08D3A0C2" w14:textId="3434A4C6" w:rsidR="00D33D7D" w:rsidRDefault="00D33D7D" w:rsidP="00D33D7D">
      <w:r>
        <w:t xml:space="preserve">gegen den oben genannten Bescheid lege ich hiermit form- und fristgerecht Einspruch ein und beantrage </w:t>
      </w:r>
      <w:r w:rsidR="004606F3">
        <w:t>im Namen</w:t>
      </w:r>
      <w:r>
        <w:t xml:space="preserve"> und in Vollmacht de</w:t>
      </w:r>
      <w:r w:rsidR="003A32B8">
        <w:t>r</w:t>
      </w:r>
      <w:r>
        <w:t xml:space="preserve"> Einspruchsführer</w:t>
      </w:r>
      <w:r w:rsidR="003A32B8">
        <w:t>in</w:t>
      </w:r>
      <w:r>
        <w:t xml:space="preserve">, </w:t>
      </w:r>
    </w:p>
    <w:p w14:paraId="39CAD77E" w14:textId="77777777" w:rsidR="00D33D7D" w:rsidRDefault="00D33D7D" w:rsidP="00D33D7D"/>
    <w:p w14:paraId="35B9CC46" w14:textId="486CB809" w:rsidR="00D33D7D" w:rsidRDefault="003A32B8" w:rsidP="00D33D7D">
      <w:pPr>
        <w:ind w:left="360"/>
      </w:pPr>
      <w:r>
        <w:t xml:space="preserve">den angefochtenen </w:t>
      </w:r>
      <w:r w:rsidRPr="003A32B8">
        <w:t>Körperschaftsteuer</w:t>
      </w:r>
      <w:r>
        <w:t xml:space="preserve">bescheid </w:t>
      </w:r>
      <w:r w:rsidRPr="003A32B8">
        <w:t>dahingehend abzuändern, dass die Teilwertabschreibung in Höhe von … € berücksichtigt wird</w:t>
      </w:r>
      <w:r w:rsidR="00E4364D">
        <w:t xml:space="preserve">. </w:t>
      </w:r>
      <w:r w:rsidR="008249D9">
        <w:t xml:space="preserve"> </w:t>
      </w:r>
      <w:r w:rsidR="001E4B86">
        <w:t xml:space="preserve"> </w:t>
      </w:r>
      <w:r w:rsidR="00D33D7D">
        <w:t xml:space="preserve"> </w:t>
      </w:r>
    </w:p>
    <w:p w14:paraId="33DE688E" w14:textId="77777777" w:rsidR="00D33D7D" w:rsidRDefault="00D33D7D" w:rsidP="00D33D7D"/>
    <w:p w14:paraId="765DE23B" w14:textId="77777777" w:rsidR="00D33D7D" w:rsidRDefault="00D33D7D" w:rsidP="00D33D7D">
      <w:pPr>
        <w:pStyle w:val="AAA-berschriftklein"/>
      </w:pPr>
      <w:r>
        <w:t>Begründung:</w:t>
      </w:r>
    </w:p>
    <w:p w14:paraId="0ABCD8B0" w14:textId="50691B08" w:rsidR="00D33D7D" w:rsidRDefault="00D33D7D" w:rsidP="00B436FD">
      <w:pPr>
        <w:jc w:val="both"/>
      </w:pPr>
      <w:r>
        <w:t xml:space="preserve">Der angefochtene </w:t>
      </w:r>
      <w:r w:rsidR="003A32B8">
        <w:t>Körperschaftsteuer</w:t>
      </w:r>
      <w:r w:rsidR="008249D9">
        <w:t>be</w:t>
      </w:r>
      <w:r>
        <w:t>scheid ist rechtswidrig und verletzt d</w:t>
      </w:r>
      <w:r w:rsidR="003A32B8">
        <w:t xml:space="preserve">ie </w:t>
      </w:r>
      <w:r>
        <w:t>Einspruchsführer</w:t>
      </w:r>
      <w:r w:rsidR="003A32B8">
        <w:t>in</w:t>
      </w:r>
      <w:r>
        <w:t xml:space="preserve"> in </w:t>
      </w:r>
      <w:r w:rsidR="003A32B8">
        <w:t>ihren</w:t>
      </w:r>
      <w:r>
        <w:t xml:space="preserve"> Rechten. </w:t>
      </w:r>
    </w:p>
    <w:p w14:paraId="09D1971B" w14:textId="77777777" w:rsidR="008249D9" w:rsidRDefault="008249D9" w:rsidP="00B436FD">
      <w:pPr>
        <w:jc w:val="both"/>
      </w:pPr>
    </w:p>
    <w:p w14:paraId="53E38033" w14:textId="728FE8AA" w:rsidR="003A32B8" w:rsidRDefault="003A32B8" w:rsidP="00B436FD">
      <w:pPr>
        <w:jc w:val="both"/>
      </w:pPr>
      <w:r>
        <w:t>Im Streitjahr schütteten die … GmbH und die … GmbH Gewinne an ihre Gesellschafter aus. Die Einspruchsführerin erhielt Ausschüttungen aus der … GmbH in Höhe von … € und aus der … GmbH in Höhe von … €. Im Rahmen des Jahresabschlusses setzte die Einspruchsführerin auf die Beteiligungen von jeweils</w:t>
      </w:r>
      <w:proofErr w:type="gramStart"/>
      <w:r>
        <w:t xml:space="preserve"> ..</w:t>
      </w:r>
      <w:proofErr w:type="gramEnd"/>
      <w:r>
        <w:t xml:space="preserve"> % an der … GmbH und … GmbH aufgrund erheblicher Wertminderungen - resultierend aus den oben erwähnten Ausschüttungen und der sich daraus ergebenden voraussichtlich dauerhaften Wertminderung gemäß § 8 Abs. 1 Satz 1 KStG i. V. m. § 6 Abs. 1 Nr. 2 Satz 2 EStG Wertberichtigungen an.</w:t>
      </w:r>
    </w:p>
    <w:p w14:paraId="62CD0F51" w14:textId="77777777" w:rsidR="00B436FD" w:rsidRDefault="00B436FD" w:rsidP="00B436FD">
      <w:pPr>
        <w:jc w:val="both"/>
      </w:pPr>
    </w:p>
    <w:p w14:paraId="5B7DE509" w14:textId="77777777" w:rsidR="00D0226E" w:rsidRDefault="003A32B8" w:rsidP="00B436FD">
      <w:pPr>
        <w:jc w:val="both"/>
      </w:pPr>
      <w:r>
        <w:t xml:space="preserve">Zu Unrecht </w:t>
      </w:r>
      <w:r w:rsidR="00B436FD">
        <w:t>haben Sie</w:t>
      </w:r>
      <w:r>
        <w:t xml:space="preserve"> </w:t>
      </w:r>
      <w:r w:rsidRPr="003A32B8">
        <w:t>diese Teilwertabschreibung i</w:t>
      </w:r>
      <w:r>
        <w:t>m angefochtenen K</w:t>
      </w:r>
      <w:r w:rsidRPr="003A32B8">
        <w:t>örperschaftsteuer</w:t>
      </w:r>
      <w:r>
        <w:t xml:space="preserve">bescheid </w:t>
      </w:r>
      <w:r w:rsidRPr="003A32B8">
        <w:t>nach § 8b Abs. 3 Satz 3 KStG außerbilanziell wieder hinzu</w:t>
      </w:r>
      <w:r>
        <w:t>gerechnet</w:t>
      </w:r>
      <w:r w:rsidRPr="003A32B8">
        <w:t>.</w:t>
      </w:r>
      <w:r w:rsidR="00737F9E">
        <w:t xml:space="preserve"> Denn die</w:t>
      </w:r>
      <w:r w:rsidRPr="003A32B8">
        <w:t xml:space="preserve"> Teilwertabschreibung auf die Beteiligungen an der … GmbH und der … GmbH bei der Ermittlung des Einkommens nach § 8b Abs. 3 Satz 3 KStG zu berücksichtigen.</w:t>
      </w:r>
      <w:r>
        <w:t xml:space="preserve"> </w:t>
      </w:r>
      <w:r w:rsidR="00D0226E">
        <w:t>Sie</w:t>
      </w:r>
      <w:r w:rsidRPr="003A32B8">
        <w:t xml:space="preserve"> </w:t>
      </w:r>
      <w:r>
        <w:t xml:space="preserve">sind </w:t>
      </w:r>
      <w:r w:rsidRPr="003A32B8">
        <w:t xml:space="preserve">durch die voll steuerpflichtigen Ausschüttungen bedingt gewesen. </w:t>
      </w:r>
    </w:p>
    <w:p w14:paraId="3208060E" w14:textId="77777777" w:rsidR="00D0226E" w:rsidRDefault="00D0226E" w:rsidP="00B436FD">
      <w:pPr>
        <w:jc w:val="both"/>
      </w:pPr>
    </w:p>
    <w:p w14:paraId="0425DDCF" w14:textId="28C889D7" w:rsidR="003A32B8" w:rsidRDefault="003A32B8" w:rsidP="00B436FD">
      <w:pPr>
        <w:jc w:val="both"/>
      </w:pPr>
      <w:r w:rsidRPr="003A32B8">
        <w:t xml:space="preserve">Erforderlich </w:t>
      </w:r>
      <w:r>
        <w:t xml:space="preserve">ist insoweit </w:t>
      </w:r>
      <w:r w:rsidRPr="003A32B8">
        <w:t>eine verfassungskonforme Auslegung des § 8b Abs. 3 Satz 3 KStG</w:t>
      </w:r>
    </w:p>
    <w:p w14:paraId="0EB24D3E" w14:textId="77777777" w:rsidR="003A32B8" w:rsidRDefault="003A32B8" w:rsidP="00B436FD">
      <w:pPr>
        <w:jc w:val="both"/>
      </w:pPr>
    </w:p>
    <w:p w14:paraId="0846CC0C" w14:textId="5D520F48" w:rsidR="002D70B9" w:rsidRPr="002D70B9" w:rsidRDefault="002D70B9" w:rsidP="00B436FD">
      <w:pPr>
        <w:pStyle w:val="AAA-Grundtext"/>
        <w:jc w:val="both"/>
      </w:pPr>
      <w:r w:rsidRPr="002D70B9">
        <w:lastRenderedPageBreak/>
        <w:t>Da die streitentscheidende</w:t>
      </w:r>
      <w:r w:rsidR="006C389E">
        <w:t xml:space="preserve"> Rechtsfrage</w:t>
      </w:r>
      <w:r w:rsidRPr="002D70B9">
        <w:t xml:space="preserve"> aktuell Gegenstand </w:t>
      </w:r>
      <w:r w:rsidR="00D0226E">
        <w:t>eines</w:t>
      </w:r>
      <w:r w:rsidR="001E0160">
        <w:t xml:space="preserve"> </w:t>
      </w:r>
      <w:r w:rsidRPr="002D70B9">
        <w:t xml:space="preserve">beim BFH unter dem Az. </w:t>
      </w:r>
      <w:r w:rsidR="00C10B32">
        <w:t xml:space="preserve">I R 24/25 </w:t>
      </w:r>
      <w:r w:rsidRPr="002D70B9">
        <w:t xml:space="preserve">geführten Revisionsverfahrens </w:t>
      </w:r>
      <w:r w:rsidR="009D53C3">
        <w:t xml:space="preserve">ist </w:t>
      </w:r>
      <w:r w:rsidR="00D826CF">
        <w:t xml:space="preserve">(Zulassung durch FG; Vorinstanz: </w:t>
      </w:r>
      <w:r w:rsidR="00C10B32" w:rsidRPr="00C10B32">
        <w:t xml:space="preserve">FG München, Gerichtsbescheid </w:t>
      </w:r>
      <w:r w:rsidR="00D0226E">
        <w:t>v.</w:t>
      </w:r>
      <w:r w:rsidR="00C10B32" w:rsidRPr="00C10B32">
        <w:t xml:space="preserve"> 31.</w:t>
      </w:r>
      <w:r w:rsidR="00C10B32">
        <w:t>7.</w:t>
      </w:r>
      <w:r w:rsidR="00C10B32" w:rsidRPr="00C10B32">
        <w:t>2025</w:t>
      </w:r>
      <w:r w:rsidR="00D0226E">
        <w:t xml:space="preserve"> - </w:t>
      </w:r>
      <w:r w:rsidR="00C10B32" w:rsidRPr="00C10B32">
        <w:t>6 K 2438/22</w:t>
      </w:r>
      <w:r w:rsidR="00C10B32">
        <w:t>)</w:t>
      </w:r>
      <w:r w:rsidR="001E0160">
        <w:t xml:space="preserve">, </w:t>
      </w:r>
      <w:r w:rsidRPr="002D70B9">
        <w:t>gehe ich davon aus, dass das Einspruchsverfahren bis zur rechtskräftigen Entscheidung durch den BFH zwangsweise ruht (§ 363 Abs. 2 Satz 2 AO</w:t>
      </w:r>
      <w:r w:rsidR="00D826CF">
        <w:t xml:space="preserve">). </w:t>
      </w:r>
    </w:p>
    <w:p w14:paraId="1F0EA44E" w14:textId="77777777" w:rsidR="002D70B9" w:rsidRDefault="002D70B9" w:rsidP="00B436FD">
      <w:pPr>
        <w:pStyle w:val="AAA-Grundtext"/>
        <w:jc w:val="both"/>
      </w:pPr>
    </w:p>
    <w:p w14:paraId="2118A38B" w14:textId="77777777" w:rsidR="00820AEE" w:rsidRDefault="00D33D7D" w:rsidP="00B436FD">
      <w:pPr>
        <w:pStyle w:val="AAA-Grundtext"/>
        <w:ind w:right="-1366"/>
        <w:jc w:val="both"/>
      </w:pPr>
      <w:r>
        <w:t xml:space="preserve">Mit </w:t>
      </w:r>
      <w:r w:rsidR="00820AEE">
        <w:t>freundlichen Grüßen</w:t>
      </w:r>
    </w:p>
    <w:p w14:paraId="4946DDB1" w14:textId="77777777" w:rsidR="00820AEE" w:rsidRDefault="00D33D7D" w:rsidP="00B436FD">
      <w:pPr>
        <w:pStyle w:val="AAA-Grundtext"/>
        <w:ind w:right="-1366"/>
        <w:jc w:val="both"/>
      </w:pPr>
      <w:r>
        <w:t>Steuerberater</w:t>
      </w:r>
      <w:r w:rsidR="001B4933">
        <w:t>/-in</w:t>
      </w:r>
    </w:p>
    <w:sectPr w:rsidR="00820AEE">
      <w:headerReference w:type="default" r:id="rId7"/>
      <w:type w:val="continuous"/>
      <w:pgSz w:w="11906" w:h="16838" w:code="9"/>
      <w:pgMar w:top="2835" w:right="1134" w:bottom="1134" w:left="1366" w:header="1134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91C8" w14:textId="77777777" w:rsidR="0076621A" w:rsidRDefault="0076621A">
      <w:pPr>
        <w:spacing w:line="240" w:lineRule="auto"/>
      </w:pPr>
      <w:r>
        <w:separator/>
      </w:r>
    </w:p>
  </w:endnote>
  <w:endnote w:type="continuationSeparator" w:id="0">
    <w:p w14:paraId="6D18D898" w14:textId="77777777" w:rsidR="0076621A" w:rsidRDefault="00766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-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7D99" w14:textId="77777777" w:rsidR="0076621A" w:rsidRDefault="0076621A">
      <w:pPr>
        <w:spacing w:line="240" w:lineRule="auto"/>
      </w:pPr>
      <w:r>
        <w:separator/>
      </w:r>
    </w:p>
  </w:footnote>
  <w:footnote w:type="continuationSeparator" w:id="0">
    <w:p w14:paraId="3655041B" w14:textId="77777777" w:rsidR="0076621A" w:rsidRDefault="007662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72D" w14:textId="77777777" w:rsidR="00D826CF" w:rsidRDefault="00D826CF">
    <w:pPr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0D09"/>
    <w:multiLevelType w:val="hybridMultilevel"/>
    <w:tmpl w:val="FFFFFFFF"/>
    <w:lvl w:ilvl="0" w:tplc="07627E7A">
      <w:start w:val="1"/>
      <w:numFmt w:val="bullet"/>
      <w:pStyle w:val="AA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6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7D"/>
    <w:rsid w:val="00054268"/>
    <w:rsid w:val="000E19F0"/>
    <w:rsid w:val="001B4933"/>
    <w:rsid w:val="001C1B02"/>
    <w:rsid w:val="001D4DC4"/>
    <w:rsid w:val="001E0160"/>
    <w:rsid w:val="001E4B86"/>
    <w:rsid w:val="0022036A"/>
    <w:rsid w:val="002D70B9"/>
    <w:rsid w:val="00363721"/>
    <w:rsid w:val="00363C6D"/>
    <w:rsid w:val="003A32B8"/>
    <w:rsid w:val="003E47F5"/>
    <w:rsid w:val="00440B3F"/>
    <w:rsid w:val="004606F3"/>
    <w:rsid w:val="004F36FA"/>
    <w:rsid w:val="00572492"/>
    <w:rsid w:val="005F08CF"/>
    <w:rsid w:val="006C389E"/>
    <w:rsid w:val="006D1815"/>
    <w:rsid w:val="006D2438"/>
    <w:rsid w:val="00737F9E"/>
    <w:rsid w:val="0076621A"/>
    <w:rsid w:val="007A6257"/>
    <w:rsid w:val="007F3862"/>
    <w:rsid w:val="00820AEE"/>
    <w:rsid w:val="008249D9"/>
    <w:rsid w:val="00832E2C"/>
    <w:rsid w:val="008D053B"/>
    <w:rsid w:val="00951CFC"/>
    <w:rsid w:val="009D53C3"/>
    <w:rsid w:val="00B436FD"/>
    <w:rsid w:val="00C10B32"/>
    <w:rsid w:val="00D0226E"/>
    <w:rsid w:val="00D33D7D"/>
    <w:rsid w:val="00D826CF"/>
    <w:rsid w:val="00D92BB5"/>
    <w:rsid w:val="00DC240A"/>
    <w:rsid w:val="00DD0322"/>
    <w:rsid w:val="00E171A6"/>
    <w:rsid w:val="00E4364D"/>
    <w:rsid w:val="00E72D12"/>
    <w:rsid w:val="00F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1475"/>
  <w14:defaultImageDpi w14:val="0"/>
  <w15:docId w15:val="{32AF5310-E6AE-4505-857C-FA4699E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4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"/>
      </w:tabs>
    </w:pPr>
    <w:rPr>
      <w:rFonts w:ascii="Eurostile-Condensed" w:hAnsi="Eurostile-Condensed" w:cs="Eurostile-Condensed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ind w:right="1751"/>
    </w:pPr>
    <w:rPr>
      <w:rFonts w:ascii="Minion" w:hAnsi="Minion" w:cs="Minio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Textkrper3">
    <w:name w:val="Body Text 3"/>
    <w:basedOn w:val="Standard"/>
    <w:link w:val="Textkrper3Zchn"/>
    <w:uiPriority w:val="99"/>
    <w:pPr>
      <w:spacing w:after="143"/>
      <w:ind w:right="1752"/>
    </w:pPr>
    <w:rPr>
      <w:rFonts w:ascii="Minion" w:hAnsi="Minion" w:cs="Minion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pPr>
      <w:spacing w:before="1320" w:after="546"/>
      <w:ind w:right="52"/>
    </w:pPr>
    <w:rPr>
      <w:b/>
      <w:bCs/>
    </w:rPr>
  </w:style>
  <w:style w:type="paragraph" w:customStyle="1" w:styleId="Grundtext">
    <w:name w:val="Grundtext"/>
    <w:uiPriority w:val="99"/>
    <w:pPr>
      <w:tabs>
        <w:tab w:val="right" w:pos="6803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hAnsi="Arial" w:cs="Arial"/>
      <w:color w:val="000000"/>
    </w:rPr>
  </w:style>
  <w:style w:type="paragraph" w:customStyle="1" w:styleId="AAA-berschriftklein">
    <w:name w:val="AAA-Überschrift klein"/>
    <w:next w:val="Grundtext"/>
    <w:uiPriority w:val="99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" w:hAnsi="Arial" w:cs="Arial"/>
      <w:b/>
      <w:bCs/>
    </w:rPr>
  </w:style>
  <w:style w:type="paragraph" w:customStyle="1" w:styleId="AAA-Grundtext">
    <w:name w:val="AAA-Grundtext"/>
    <w:basedOn w:val="Standard"/>
    <w:uiPriority w:val="99"/>
    <w:pPr>
      <w:tabs>
        <w:tab w:val="right" w:pos="6293"/>
      </w:tabs>
      <w:autoSpaceDE w:val="0"/>
      <w:autoSpaceDN w:val="0"/>
      <w:adjustRightInd w:val="0"/>
    </w:pPr>
  </w:style>
  <w:style w:type="paragraph" w:customStyle="1" w:styleId="AAA-AufzhlungPunkt">
    <w:name w:val="AAA-Aufzählung Punkt"/>
    <w:basedOn w:val="AAA-Grundtext"/>
    <w:next w:val="AAA-Grundtext"/>
    <w:uiPriority w:val="99"/>
    <w:pPr>
      <w:numPr>
        <w:numId w:val="1"/>
      </w:numPr>
      <w:tabs>
        <w:tab w:val="clear" w:pos="6293"/>
      </w:tabs>
    </w:pPr>
  </w:style>
  <w:style w:type="paragraph" w:customStyle="1" w:styleId="Betreff">
    <w:name w:val="Betreff"/>
    <w:basedOn w:val="Beschriftu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1843</Characters>
  <Application>Microsoft Office Word</Application>
  <DocSecurity>0</DocSecurity>
  <Lines>46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Vogel Service GmbH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Jäger</dc:creator>
  <cp:keywords/>
  <dc:description/>
  <cp:lastModifiedBy>Jörg Grune</cp:lastModifiedBy>
  <cp:revision>6</cp:revision>
  <cp:lastPrinted>2007-01-04T09:31:00Z</cp:lastPrinted>
  <dcterms:created xsi:type="dcterms:W3CDTF">2025-10-24T09:06:00Z</dcterms:created>
  <dcterms:modified xsi:type="dcterms:W3CDTF">2025-10-25T07:34:00Z</dcterms:modified>
</cp:coreProperties>
</file>