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4385FAE4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D81399">
        <w:rPr>
          <w:rFonts w:cs="Arial"/>
        </w:rPr>
        <w:t>AAZ</w:t>
      </w:r>
    </w:p>
    <w:p w14:paraId="54CB5BCF" w14:textId="77777777" w:rsidR="00D81399" w:rsidRDefault="00D81399" w:rsidP="00A033C2">
      <w:pPr>
        <w:pStyle w:val="A-berschriftgro"/>
        <w:rPr>
          <w:rFonts w:ascii="Arial" w:hAnsi="Arial" w:cs="Arial"/>
        </w:rPr>
      </w:pPr>
    </w:p>
    <w:p w14:paraId="0511E929" w14:textId="69253E13" w:rsidR="00901837" w:rsidRPr="00A033C2" w:rsidRDefault="00D81399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Entbindung Schweigepflicht zum Zweck der Weiterbehandlung</w:t>
      </w:r>
    </w:p>
    <w:p w14:paraId="1B2A77AE" w14:textId="77777777" w:rsidR="00901837" w:rsidRDefault="00901837" w:rsidP="00901837">
      <w:pPr>
        <w:pStyle w:val="A-Grundtext"/>
      </w:pPr>
    </w:p>
    <w:p w14:paraId="76C02F50" w14:textId="77777777" w:rsidR="00D81399" w:rsidRPr="00A033C2" w:rsidRDefault="00D81399" w:rsidP="00901837">
      <w:pPr>
        <w:pStyle w:val="A-Grund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1399" w:rsidRPr="00D81399" w14:paraId="4C274D30" w14:textId="77777777" w:rsidTr="008B1C78">
        <w:tc>
          <w:tcPr>
            <w:tcW w:w="2265" w:type="dxa"/>
            <w:vMerge w:val="restart"/>
          </w:tcPr>
          <w:p w14:paraId="6C8F7937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Patient</w:t>
            </w:r>
          </w:p>
        </w:tc>
        <w:tc>
          <w:tcPr>
            <w:tcW w:w="2265" w:type="dxa"/>
          </w:tcPr>
          <w:p w14:paraId="572A2D30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2266" w:type="dxa"/>
          </w:tcPr>
          <w:p w14:paraId="08146E2C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Vorname</w:t>
            </w:r>
          </w:p>
        </w:tc>
        <w:tc>
          <w:tcPr>
            <w:tcW w:w="2266" w:type="dxa"/>
          </w:tcPr>
          <w:p w14:paraId="12D33866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geb.:</w:t>
            </w:r>
          </w:p>
        </w:tc>
      </w:tr>
      <w:tr w:rsidR="00D81399" w:rsidRPr="00D81399" w14:paraId="05237A15" w14:textId="77777777" w:rsidTr="008B1C78">
        <w:tc>
          <w:tcPr>
            <w:tcW w:w="2265" w:type="dxa"/>
            <w:vMerge/>
          </w:tcPr>
          <w:p w14:paraId="1AC903C1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2CA1CA5F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6" w:type="dxa"/>
          </w:tcPr>
          <w:p w14:paraId="55DD6E62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6" w:type="dxa"/>
          </w:tcPr>
          <w:p w14:paraId="2AE09792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1399" w:rsidRPr="00D81399" w14:paraId="5519FC04" w14:textId="77777777" w:rsidTr="008B1C78">
        <w:tc>
          <w:tcPr>
            <w:tcW w:w="2265" w:type="dxa"/>
          </w:tcPr>
          <w:p w14:paraId="3D0F3A64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Gesetzlicher Vertreter</w:t>
            </w:r>
          </w:p>
        </w:tc>
        <w:tc>
          <w:tcPr>
            <w:tcW w:w="2265" w:type="dxa"/>
          </w:tcPr>
          <w:p w14:paraId="0C3FE21A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6" w:type="dxa"/>
          </w:tcPr>
          <w:p w14:paraId="09D1B5C6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6" w:type="dxa"/>
          </w:tcPr>
          <w:p w14:paraId="4D37147E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E601EA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</w:p>
    <w:p w14:paraId="72E44D64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  <w:r w:rsidRPr="00D81399">
        <w:rPr>
          <w:rFonts w:ascii="Arial" w:hAnsi="Arial" w:cs="Arial"/>
          <w:sz w:val="21"/>
          <w:szCs w:val="21"/>
        </w:rPr>
        <w:t>Hiermit entbinde ich</w:t>
      </w:r>
      <w:r w:rsidRPr="00D81399">
        <w:rPr>
          <w:rFonts w:ascii="Arial" w:hAnsi="Arial" w:cs="Arial"/>
          <w:sz w:val="21"/>
          <w:szCs w:val="21"/>
        </w:rPr>
        <w:tab/>
      </w:r>
      <w:r w:rsidRPr="00D81399">
        <w:rPr>
          <w:rFonts w:ascii="Arial" w:hAnsi="Arial" w:cs="Arial"/>
          <w:sz w:val="21"/>
          <w:szCs w:val="21"/>
        </w:rPr>
        <w:tab/>
        <w:t xml:space="preserve"> ………………………………………………………</w:t>
      </w:r>
      <w:proofErr w:type="gramStart"/>
      <w:r w:rsidRPr="00D81399">
        <w:rPr>
          <w:rFonts w:ascii="Arial" w:hAnsi="Arial" w:cs="Arial"/>
          <w:sz w:val="21"/>
          <w:szCs w:val="21"/>
        </w:rPr>
        <w:t>…….</w:t>
      </w:r>
      <w:proofErr w:type="gramEnd"/>
      <w:r w:rsidRPr="00D81399">
        <w:rPr>
          <w:rFonts w:ascii="Arial" w:hAnsi="Arial" w:cs="Arial"/>
          <w:sz w:val="21"/>
          <w:szCs w:val="21"/>
        </w:rPr>
        <w:t>.</w:t>
      </w:r>
    </w:p>
    <w:p w14:paraId="4C5DC729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  <w:r w:rsidRPr="00D81399">
        <w:rPr>
          <w:rFonts w:ascii="Arial" w:hAnsi="Arial" w:cs="Arial"/>
          <w:sz w:val="21"/>
          <w:szCs w:val="21"/>
        </w:rPr>
        <w:t>von der ärztlichen Schweigepflicht, soweit dies im Zusammenhang mit der aktuellen zahnärztlichen Behandlung und dem sich daraus ergebenden Informationsbedarf erforderlich ist gegenüber: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80"/>
      </w:tblGrid>
      <w:tr w:rsidR="00D81399" w:rsidRPr="00D81399" w14:paraId="25A20AF1" w14:textId="77777777" w:rsidTr="008B1C78">
        <w:trPr>
          <w:trHeight w:val="1412"/>
        </w:trPr>
        <w:tc>
          <w:tcPr>
            <w:tcW w:w="3980" w:type="dxa"/>
          </w:tcPr>
          <w:p w14:paraId="6FB98729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832BFA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3AE7DE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DE0585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8678F0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DA5CCF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27784B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3EC245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AF8F8F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32727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1399" w:rsidRPr="00D81399" w14:paraId="5F2F1C6B" w14:textId="77777777" w:rsidTr="008B1C78">
        <w:trPr>
          <w:trHeight w:val="345"/>
        </w:trPr>
        <w:tc>
          <w:tcPr>
            <w:tcW w:w="3980" w:type="dxa"/>
          </w:tcPr>
          <w:p w14:paraId="548A781F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 xml:space="preserve">Stempel und Unterschrift </w:t>
            </w:r>
            <w:proofErr w:type="spellStart"/>
            <w:r w:rsidRPr="00D81399">
              <w:rPr>
                <w:rFonts w:ascii="Arial" w:hAnsi="Arial" w:cs="Arial"/>
                <w:sz w:val="21"/>
                <w:szCs w:val="21"/>
              </w:rPr>
              <w:t>Folgebehandler</w:t>
            </w:r>
            <w:proofErr w:type="spellEnd"/>
          </w:p>
        </w:tc>
      </w:tr>
    </w:tbl>
    <w:p w14:paraId="2D6228F0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</w:p>
    <w:p w14:paraId="29C94087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  <w:r w:rsidRPr="00D81399">
        <w:rPr>
          <w:rFonts w:ascii="Arial" w:hAnsi="Arial" w:cs="Arial"/>
          <w:sz w:val="21"/>
          <w:szCs w:val="21"/>
        </w:rPr>
        <w:t xml:space="preserve">Grund: </w:t>
      </w:r>
      <w:r w:rsidRPr="00D81399">
        <w:rPr>
          <w:rFonts w:ascii="Arial" w:hAnsi="Arial" w:cs="Arial"/>
          <w:sz w:val="21"/>
          <w:szCs w:val="21"/>
        </w:rPr>
        <w:tab/>
      </w:r>
      <w:r w:rsidRPr="00D81399">
        <w:rPr>
          <w:rFonts w:ascii="Arial" w:hAnsi="Arial" w:cs="Arial"/>
          <w:sz w:val="21"/>
          <w:szCs w:val="21"/>
        </w:rPr>
        <w:tab/>
      </w:r>
      <w:r w:rsidRPr="00D81399">
        <w:rPr>
          <w:rFonts w:ascii="Arial" w:hAnsi="Arial" w:cs="Arial"/>
          <w:sz w:val="21"/>
          <w:szCs w:val="21"/>
        </w:rPr>
        <w:tab/>
      </w:r>
      <w:proofErr w:type="spellStart"/>
      <w:r w:rsidRPr="00D81399">
        <w:rPr>
          <w:rFonts w:ascii="Arial" w:hAnsi="Arial" w:cs="Arial"/>
          <w:sz w:val="21"/>
          <w:szCs w:val="21"/>
        </w:rPr>
        <w:t>Behandlerwechsel</w:t>
      </w:r>
      <w:proofErr w:type="spellEnd"/>
    </w:p>
    <w:p w14:paraId="28BD3D82" w14:textId="77777777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  <w:r w:rsidRPr="00D81399">
        <w:rPr>
          <w:rFonts w:ascii="Arial" w:hAnsi="Arial" w:cs="Arial"/>
          <w:sz w:val="21"/>
          <w:szCs w:val="21"/>
        </w:rPr>
        <w:t>Information GKV:</w:t>
      </w:r>
      <w:r w:rsidRPr="00D81399">
        <w:rPr>
          <w:rFonts w:ascii="Arial" w:hAnsi="Arial" w:cs="Arial"/>
          <w:sz w:val="21"/>
          <w:szCs w:val="21"/>
        </w:rPr>
        <w:tab/>
        <w:t>O ist erfolgt</w:t>
      </w:r>
      <w:r w:rsidRPr="00D81399">
        <w:rPr>
          <w:rFonts w:ascii="Arial" w:hAnsi="Arial" w:cs="Arial"/>
          <w:sz w:val="21"/>
          <w:szCs w:val="21"/>
        </w:rPr>
        <w:tab/>
      </w:r>
      <w:r w:rsidRPr="00D81399">
        <w:rPr>
          <w:rFonts w:ascii="Arial" w:hAnsi="Arial" w:cs="Arial"/>
          <w:sz w:val="21"/>
          <w:szCs w:val="21"/>
        </w:rPr>
        <w:tab/>
      </w:r>
      <w:r w:rsidRPr="00D81399">
        <w:rPr>
          <w:rFonts w:ascii="Arial" w:hAnsi="Arial" w:cs="Arial"/>
          <w:sz w:val="21"/>
          <w:szCs w:val="21"/>
        </w:rPr>
        <w:tab/>
        <w:t>O erfolgt noch durch o.g. Patient</w:t>
      </w:r>
    </w:p>
    <w:p w14:paraId="6DFB79D5" w14:textId="637DC229" w:rsidR="00D81399" w:rsidRPr="00D81399" w:rsidRDefault="00D81399" w:rsidP="00D81399">
      <w:pPr>
        <w:rPr>
          <w:rFonts w:ascii="Arial" w:hAnsi="Arial" w:cs="Arial"/>
          <w:sz w:val="21"/>
          <w:szCs w:val="21"/>
        </w:rPr>
      </w:pPr>
      <w:r w:rsidRPr="00D81399">
        <w:rPr>
          <w:rFonts w:ascii="Arial" w:hAnsi="Arial" w:cs="Arial"/>
          <w:sz w:val="21"/>
          <w:szCs w:val="21"/>
        </w:rPr>
        <w:t>Soweit der Informationsbedarf eine Datenübermittlung im Sinne des § 4a Abs. 3 des Bundesdatenschutzgesetzes bedingen sollte, erkläre ich mich mit dieser Datenübermittlung einverstanden.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81399" w:rsidRPr="00D81399" w14:paraId="4B1CDFE9" w14:textId="77777777" w:rsidTr="008B1C78">
        <w:tc>
          <w:tcPr>
            <w:tcW w:w="2689" w:type="dxa"/>
          </w:tcPr>
          <w:p w14:paraId="1CFA7C39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Ort, Datum</w:t>
            </w:r>
          </w:p>
        </w:tc>
        <w:tc>
          <w:tcPr>
            <w:tcW w:w="6373" w:type="dxa"/>
          </w:tcPr>
          <w:p w14:paraId="507C4982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1399" w:rsidRPr="00D81399" w14:paraId="615E35BF" w14:textId="77777777" w:rsidTr="008B1C78">
        <w:tc>
          <w:tcPr>
            <w:tcW w:w="2689" w:type="dxa"/>
          </w:tcPr>
          <w:p w14:paraId="2DC6C5C3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  <w:r w:rsidRPr="00D81399">
              <w:rPr>
                <w:rFonts w:ascii="Arial" w:hAnsi="Arial" w:cs="Arial"/>
                <w:sz w:val="21"/>
                <w:szCs w:val="21"/>
              </w:rPr>
              <w:t>Unterschrift Patient/Versicherter bzw. gesetzlicher Vertreter</w:t>
            </w:r>
          </w:p>
        </w:tc>
        <w:tc>
          <w:tcPr>
            <w:tcW w:w="6373" w:type="dxa"/>
          </w:tcPr>
          <w:p w14:paraId="3D9D94B2" w14:textId="77777777" w:rsidR="00D81399" w:rsidRPr="00D81399" w:rsidRDefault="00D81399" w:rsidP="008B1C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794F935" w14:textId="77777777" w:rsidR="00E77757" w:rsidRDefault="00E77757" w:rsidP="00A033C2">
      <w:pPr>
        <w:pStyle w:val="A-Grundtext"/>
      </w:pPr>
    </w:p>
    <w:p w14:paraId="76F9D31F" w14:textId="77777777" w:rsidR="00D81399" w:rsidRDefault="00D81399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1019" w14:textId="77777777" w:rsidR="00EA3ED9" w:rsidRDefault="00EA3ED9" w:rsidP="00B2150E">
      <w:pPr>
        <w:spacing w:after="0" w:line="240" w:lineRule="auto"/>
      </w:pPr>
      <w:r>
        <w:separator/>
      </w:r>
    </w:p>
  </w:endnote>
  <w:endnote w:type="continuationSeparator" w:id="0">
    <w:p w14:paraId="1B4F0F51" w14:textId="77777777" w:rsidR="00EA3ED9" w:rsidRDefault="00EA3ED9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193F3F1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D81399">
      <w:rPr>
        <w:rFonts w:ascii="Arial" w:hAnsi="Arial" w:cs="Arial"/>
        <w:sz w:val="16"/>
        <w:szCs w:val="16"/>
      </w:rPr>
      <w:t>50378876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720E" w14:textId="77777777" w:rsidR="00EA3ED9" w:rsidRDefault="00EA3ED9" w:rsidP="00B2150E">
      <w:pPr>
        <w:spacing w:after="0" w:line="240" w:lineRule="auto"/>
      </w:pPr>
      <w:r>
        <w:separator/>
      </w:r>
    </w:p>
  </w:footnote>
  <w:footnote w:type="continuationSeparator" w:id="0">
    <w:p w14:paraId="595785B4" w14:textId="77777777" w:rsidR="00EA3ED9" w:rsidRDefault="00EA3ED9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4206"/>
    <w:rsid w:val="005753C2"/>
    <w:rsid w:val="00593354"/>
    <w:rsid w:val="005B24EC"/>
    <w:rsid w:val="005C53E8"/>
    <w:rsid w:val="006014B3"/>
    <w:rsid w:val="00610AFA"/>
    <w:rsid w:val="00643717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81399"/>
    <w:rsid w:val="00D945D3"/>
    <w:rsid w:val="00DA1E2A"/>
    <w:rsid w:val="00DC6EAC"/>
    <w:rsid w:val="00E06B60"/>
    <w:rsid w:val="00E102A2"/>
    <w:rsid w:val="00E33B46"/>
    <w:rsid w:val="00E60AAC"/>
    <w:rsid w:val="00E77757"/>
    <w:rsid w:val="00EA3ED9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Natalia Salihi</cp:lastModifiedBy>
  <cp:revision>10</cp:revision>
  <cp:lastPrinted>2023-12-04T11:30:00Z</cp:lastPrinted>
  <dcterms:created xsi:type="dcterms:W3CDTF">2022-08-04T11:26:00Z</dcterms:created>
  <dcterms:modified xsi:type="dcterms:W3CDTF">2025-04-04T09:06:00Z</dcterms:modified>
</cp:coreProperties>
</file>